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CA" w:rsidRPr="000F22C0" w:rsidRDefault="002554CA" w:rsidP="002554CA">
      <w:pPr>
        <w:spacing w:after="0" w:line="240" w:lineRule="auto"/>
        <w:ind w:right="-1"/>
        <w:jc w:val="center"/>
        <w:rPr>
          <w:rFonts w:ascii="Times New Roman" w:hAnsi="Times New Roman" w:cs="Times New Roman"/>
          <w:b/>
          <w:lang w:val="uk-UA"/>
        </w:rPr>
      </w:pPr>
      <w:r w:rsidRPr="000F22C0">
        <w:rPr>
          <w:rFonts w:ascii="Times New Roman" w:hAnsi="Times New Roman" w:cs="Times New Roman"/>
          <w:b/>
          <w:lang w:val="uk-UA"/>
        </w:rPr>
        <w:t xml:space="preserve">Повідомлення про підсумки голосування з питань порядку денного </w:t>
      </w:r>
      <w:r w:rsidRPr="000F22C0">
        <w:rPr>
          <w:rFonts w:ascii="Times New Roman" w:hAnsi="Times New Roman" w:cs="Times New Roman"/>
          <w:b/>
          <w:color w:val="000000"/>
          <w:lang w:val="uk-UA"/>
        </w:rPr>
        <w:t xml:space="preserve">позачергових загальних зборів акціонерів </w:t>
      </w:r>
      <w:r w:rsidRPr="000F22C0">
        <w:rPr>
          <w:rFonts w:ascii="Times New Roman" w:hAnsi="Times New Roman" w:cs="Times New Roman"/>
          <w:b/>
        </w:rPr>
        <w:t>ПРИВАТН</w:t>
      </w:r>
      <w:r w:rsidRPr="000F22C0">
        <w:rPr>
          <w:rFonts w:ascii="Times New Roman" w:hAnsi="Times New Roman" w:cs="Times New Roman"/>
          <w:b/>
          <w:lang w:val="uk-UA"/>
        </w:rPr>
        <w:t>ОГО</w:t>
      </w:r>
      <w:r w:rsidRPr="000F22C0">
        <w:rPr>
          <w:rFonts w:ascii="Times New Roman" w:hAnsi="Times New Roman" w:cs="Times New Roman"/>
          <w:b/>
          <w:caps/>
        </w:rPr>
        <w:t xml:space="preserve"> акціонерн</w:t>
      </w:r>
      <w:r w:rsidRPr="000F22C0">
        <w:rPr>
          <w:rFonts w:ascii="Times New Roman" w:hAnsi="Times New Roman" w:cs="Times New Roman"/>
          <w:b/>
          <w:caps/>
          <w:lang w:val="uk-UA"/>
        </w:rPr>
        <w:t>ОГО</w:t>
      </w:r>
      <w:r w:rsidRPr="000F22C0">
        <w:rPr>
          <w:rFonts w:ascii="Times New Roman" w:hAnsi="Times New Roman" w:cs="Times New Roman"/>
          <w:b/>
          <w:caps/>
        </w:rPr>
        <w:t xml:space="preserve"> товариств</w:t>
      </w:r>
      <w:r w:rsidRPr="000F22C0">
        <w:rPr>
          <w:rFonts w:ascii="Times New Roman" w:hAnsi="Times New Roman" w:cs="Times New Roman"/>
          <w:b/>
          <w:caps/>
          <w:lang w:val="uk-UA"/>
        </w:rPr>
        <w:t>А</w:t>
      </w:r>
      <w:r w:rsidRPr="000F22C0">
        <w:rPr>
          <w:rFonts w:ascii="Times New Roman" w:hAnsi="Times New Roman" w:cs="Times New Roman"/>
          <w:b/>
          <w:caps/>
        </w:rPr>
        <w:t xml:space="preserve"> </w:t>
      </w:r>
      <w:r w:rsidRPr="000F22C0">
        <w:rPr>
          <w:rFonts w:ascii="Times New Roman" w:hAnsi="Times New Roman" w:cs="Times New Roman"/>
          <w:b/>
          <w:lang w:val="uk-UA"/>
        </w:rPr>
        <w:t>"</w:t>
      </w:r>
      <w:r w:rsidRPr="000F22C0">
        <w:rPr>
          <w:rFonts w:ascii="Times New Roman" w:hAnsi="Times New Roman" w:cs="Times New Roman"/>
          <w:b/>
        </w:rPr>
        <w:t>ГІПРОЦИВІЛЬПРОМБУД</w:t>
      </w:r>
      <w:r w:rsidRPr="000F22C0">
        <w:rPr>
          <w:rFonts w:ascii="Times New Roman" w:hAnsi="Times New Roman" w:cs="Times New Roman"/>
          <w:b/>
          <w:lang w:val="uk-UA"/>
        </w:rPr>
        <w:t>"</w:t>
      </w:r>
      <w:r>
        <w:rPr>
          <w:rFonts w:ascii="Times New Roman" w:hAnsi="Times New Roman" w:cs="Times New Roman"/>
          <w:b/>
          <w:lang w:val="uk-UA"/>
        </w:rPr>
        <w:t xml:space="preserve"> (надалі – Товариство)</w:t>
      </w:r>
      <w:r w:rsidRPr="000F22C0">
        <w:rPr>
          <w:rFonts w:ascii="Times New Roman" w:hAnsi="Times New Roman" w:cs="Times New Roman"/>
          <w:b/>
          <w:lang w:val="uk-UA"/>
        </w:rPr>
        <w:t>, які відбулись 25 вересня 2019 року</w:t>
      </w:r>
    </w:p>
    <w:p w:rsidR="002554CA" w:rsidRDefault="002554CA" w:rsidP="002554CA">
      <w:pPr>
        <w:tabs>
          <w:tab w:val="right" w:pos="10080"/>
        </w:tabs>
        <w:spacing w:after="0" w:line="240" w:lineRule="auto"/>
        <w:rPr>
          <w:rFonts w:ascii="Times New Roman" w:hAnsi="Times New Roman" w:cs="Times New Roman"/>
          <w:lang w:val="uk-UA"/>
        </w:rPr>
      </w:pPr>
    </w:p>
    <w:p w:rsidR="002554CA" w:rsidRPr="00FB1313" w:rsidRDefault="002554CA" w:rsidP="002554CA">
      <w:pPr>
        <w:spacing w:after="0" w:line="240" w:lineRule="auto"/>
        <w:jc w:val="both"/>
        <w:rPr>
          <w:rFonts w:ascii="Times New Roman" w:hAnsi="Times New Roman" w:cs="Times New Roman"/>
          <w:color w:val="000000"/>
          <w:lang w:val="uk-UA"/>
        </w:rPr>
      </w:pPr>
      <w:r w:rsidRPr="00FB1313">
        <w:rPr>
          <w:rFonts w:ascii="Times New Roman" w:hAnsi="Times New Roman" w:cs="Times New Roman"/>
          <w:color w:val="000000"/>
          <w:lang w:val="uk-UA"/>
        </w:rPr>
        <w:t>Дата проведення позачергових загальних зборів акціонерів Товариства</w:t>
      </w:r>
      <w:r>
        <w:rPr>
          <w:rFonts w:ascii="Times New Roman" w:hAnsi="Times New Roman" w:cs="Times New Roman"/>
          <w:color w:val="000000"/>
          <w:lang w:val="uk-UA"/>
        </w:rPr>
        <w:t>:</w:t>
      </w:r>
      <w:r w:rsidRPr="00FB1313">
        <w:rPr>
          <w:rFonts w:ascii="Times New Roman" w:hAnsi="Times New Roman" w:cs="Times New Roman"/>
          <w:color w:val="000000"/>
          <w:lang w:val="uk-UA"/>
        </w:rPr>
        <w:t xml:space="preserve"> </w:t>
      </w:r>
      <w:r w:rsidRPr="00FB1313">
        <w:rPr>
          <w:rFonts w:ascii="Times New Roman" w:hAnsi="Times New Roman" w:cs="Times New Roman"/>
          <w:lang w:val="uk-UA"/>
        </w:rPr>
        <w:t>25 вересня</w:t>
      </w:r>
      <w:r w:rsidRPr="00FB1313">
        <w:rPr>
          <w:rFonts w:ascii="Times New Roman" w:hAnsi="Times New Roman" w:cs="Times New Roman"/>
          <w:color w:val="0000FF"/>
          <w:lang w:val="uk-UA"/>
        </w:rPr>
        <w:t xml:space="preserve"> </w:t>
      </w:r>
      <w:r w:rsidRPr="00FB1313">
        <w:rPr>
          <w:rFonts w:ascii="Times New Roman" w:hAnsi="Times New Roman" w:cs="Times New Roman"/>
          <w:lang w:val="uk-UA"/>
        </w:rPr>
        <w:t>2019</w:t>
      </w:r>
      <w:r w:rsidRPr="00FB1313">
        <w:rPr>
          <w:rFonts w:ascii="Times New Roman" w:hAnsi="Times New Roman" w:cs="Times New Roman"/>
          <w:color w:val="000000"/>
          <w:lang w:val="uk-UA"/>
        </w:rPr>
        <w:t xml:space="preserve"> року.</w:t>
      </w:r>
    </w:p>
    <w:p w:rsidR="002554CA" w:rsidRPr="00FB1313" w:rsidRDefault="002554CA" w:rsidP="002554CA">
      <w:pPr>
        <w:spacing w:after="0" w:line="240" w:lineRule="auto"/>
        <w:jc w:val="both"/>
        <w:rPr>
          <w:rFonts w:ascii="Times New Roman" w:hAnsi="Times New Roman" w:cs="Times New Roman"/>
          <w:color w:val="000000"/>
          <w:lang w:val="uk-UA"/>
        </w:rPr>
      </w:pPr>
      <w:r w:rsidRPr="00FB1313">
        <w:rPr>
          <w:rFonts w:ascii="Times New Roman" w:hAnsi="Times New Roman" w:cs="Times New Roman"/>
          <w:color w:val="000000"/>
          <w:lang w:val="uk-UA"/>
        </w:rPr>
        <w:t>Початок проведення Загальних зборів об</w:t>
      </w:r>
      <w:r w:rsidRPr="00FB1313">
        <w:rPr>
          <w:rFonts w:ascii="Times New Roman" w:hAnsi="Times New Roman" w:cs="Times New Roman"/>
          <w:i/>
          <w:color w:val="000000"/>
          <w:lang w:val="uk-UA"/>
        </w:rPr>
        <w:t xml:space="preserve"> </w:t>
      </w:r>
      <w:r w:rsidRPr="00FB1313">
        <w:rPr>
          <w:rFonts w:ascii="Times New Roman" w:hAnsi="Times New Roman" w:cs="Times New Roman"/>
          <w:color w:val="000000"/>
          <w:lang w:val="uk-UA"/>
        </w:rPr>
        <w:t>11 год. 00 хв.</w:t>
      </w:r>
    </w:p>
    <w:p w:rsidR="002554CA" w:rsidRPr="00FB1313" w:rsidRDefault="002554CA" w:rsidP="002554CA">
      <w:pPr>
        <w:spacing w:after="0" w:line="240" w:lineRule="auto"/>
        <w:jc w:val="both"/>
        <w:rPr>
          <w:rFonts w:ascii="Times New Roman" w:hAnsi="Times New Roman" w:cs="Times New Roman"/>
          <w:lang w:val="uk-UA"/>
        </w:rPr>
      </w:pPr>
      <w:r w:rsidRPr="00FB1313">
        <w:rPr>
          <w:rFonts w:ascii="Times New Roman" w:hAnsi="Times New Roman" w:cs="Times New Roman"/>
          <w:color w:val="000000"/>
          <w:lang w:val="uk-UA"/>
        </w:rPr>
        <w:t xml:space="preserve">Місце проведення Загальних зборів: </w:t>
      </w:r>
      <w:r w:rsidRPr="00FB1313">
        <w:rPr>
          <w:rFonts w:ascii="Times New Roman" w:hAnsi="Times New Roman" w:cs="Times New Roman"/>
          <w:lang w:val="uk-UA"/>
        </w:rPr>
        <w:t xml:space="preserve">Україна, м. Київ, вул. </w:t>
      </w:r>
      <w:proofErr w:type="spellStart"/>
      <w:r w:rsidRPr="00FB1313">
        <w:rPr>
          <w:rFonts w:ascii="Times New Roman" w:hAnsi="Times New Roman" w:cs="Times New Roman"/>
          <w:lang w:val="uk-UA"/>
        </w:rPr>
        <w:t>Бульварно-Кудрявська</w:t>
      </w:r>
      <w:proofErr w:type="spellEnd"/>
      <w:r w:rsidRPr="00FB1313">
        <w:rPr>
          <w:rFonts w:ascii="Times New Roman" w:hAnsi="Times New Roman" w:cs="Times New Roman"/>
          <w:lang w:val="uk-UA"/>
        </w:rPr>
        <w:t>, будинок 26, 2-й поверх, приймальня, к. 207.</w:t>
      </w:r>
    </w:p>
    <w:p w:rsidR="002554CA" w:rsidRPr="00FB1313" w:rsidRDefault="002554CA" w:rsidP="002554CA">
      <w:pPr>
        <w:tabs>
          <w:tab w:val="right" w:pos="10080"/>
        </w:tabs>
        <w:spacing w:after="0" w:line="240" w:lineRule="auto"/>
        <w:rPr>
          <w:rFonts w:ascii="Times New Roman" w:hAnsi="Times New Roman" w:cs="Times New Roman"/>
          <w:lang w:val="uk-UA"/>
        </w:rPr>
      </w:pPr>
      <w:r w:rsidRPr="00FB1313">
        <w:rPr>
          <w:rFonts w:ascii="Times New Roman" w:hAnsi="Times New Roman" w:cs="Times New Roman"/>
          <w:lang w:val="uk-UA"/>
        </w:rPr>
        <w:t>Дата проведення голосування: 25 вересня 2019 року</w:t>
      </w:r>
    </w:p>
    <w:p w:rsidR="002554CA" w:rsidRDefault="002554CA" w:rsidP="002554CA">
      <w:pPr>
        <w:spacing w:after="0" w:line="240" w:lineRule="auto"/>
        <w:jc w:val="both"/>
        <w:rPr>
          <w:rFonts w:ascii="Times New Roman" w:hAnsi="Times New Roman" w:cs="Times New Roman"/>
          <w:b/>
          <w:color w:val="000000"/>
          <w:lang w:val="uk-UA" w:eastAsia="uk-UA"/>
        </w:rPr>
      </w:pPr>
    </w:p>
    <w:p w:rsidR="002554CA" w:rsidRPr="000F22C0" w:rsidRDefault="002554CA" w:rsidP="002554CA">
      <w:pPr>
        <w:spacing w:after="0" w:line="240" w:lineRule="auto"/>
        <w:jc w:val="both"/>
        <w:rPr>
          <w:rFonts w:ascii="Times New Roman" w:hAnsi="Times New Roman" w:cs="Times New Roman"/>
          <w:lang w:val="uk-UA"/>
        </w:rPr>
      </w:pPr>
      <w:r w:rsidRPr="000F22C0">
        <w:rPr>
          <w:rFonts w:ascii="Times New Roman" w:hAnsi="Times New Roman" w:cs="Times New Roman"/>
          <w:b/>
          <w:color w:val="000000"/>
          <w:lang w:val="uk-UA" w:eastAsia="uk-UA"/>
        </w:rPr>
        <w:t>Питання №1.</w:t>
      </w:r>
      <w:r w:rsidRPr="000F22C0">
        <w:rPr>
          <w:rFonts w:ascii="Times New Roman" w:hAnsi="Times New Roman" w:cs="Times New Roman"/>
          <w:color w:val="000000"/>
          <w:lang w:val="uk-UA" w:eastAsia="uk-UA"/>
        </w:rPr>
        <w:t xml:space="preserve"> </w:t>
      </w:r>
      <w:r w:rsidRPr="000F22C0">
        <w:rPr>
          <w:rFonts w:ascii="Times New Roman" w:hAnsi="Times New Roman" w:cs="Times New Roman"/>
          <w:lang w:val="uk-UA"/>
        </w:rPr>
        <w:t>Про обрання членів Лічильної комісії та прийняття рішення про припинення їх повноважень.</w:t>
      </w:r>
    </w:p>
    <w:p w:rsidR="002554CA" w:rsidRPr="000F22C0" w:rsidRDefault="002554CA" w:rsidP="002554CA">
      <w:pPr>
        <w:spacing w:after="0" w:line="240" w:lineRule="auto"/>
        <w:rPr>
          <w:rFonts w:ascii="Times New Roman" w:hAnsi="Times New Roman" w:cs="Times New Roman"/>
          <w:b/>
          <w:lang w:val="uk-UA"/>
        </w:rPr>
      </w:pPr>
      <w:r w:rsidRPr="000F22C0">
        <w:rPr>
          <w:rFonts w:ascii="Times New Roman" w:hAnsi="Times New Roman" w:cs="Times New Roman"/>
          <w:b/>
          <w:lang w:val="uk-UA"/>
        </w:rPr>
        <w:t>Прийняте рішення:</w:t>
      </w:r>
    </w:p>
    <w:p w:rsidR="002554CA" w:rsidRPr="000F22C0" w:rsidRDefault="002554CA" w:rsidP="002554CA">
      <w:pPr>
        <w:pStyle w:val="1"/>
        <w:numPr>
          <w:ilvl w:val="0"/>
          <w:numId w:val="1"/>
        </w:numPr>
        <w:tabs>
          <w:tab w:val="left" w:pos="426"/>
        </w:tabs>
        <w:ind w:left="426" w:hanging="426"/>
        <w:jc w:val="both"/>
        <w:rPr>
          <w:sz w:val="22"/>
          <w:szCs w:val="22"/>
        </w:rPr>
      </w:pPr>
      <w:r w:rsidRPr="000F22C0">
        <w:rPr>
          <w:sz w:val="22"/>
          <w:szCs w:val="22"/>
          <w:lang w:val="uk-UA"/>
        </w:rPr>
        <w:t>Обрати Лічильну комісію</w:t>
      </w:r>
      <w:r w:rsidRPr="000F22C0">
        <w:rPr>
          <w:color w:val="000000"/>
          <w:sz w:val="22"/>
          <w:szCs w:val="22"/>
          <w:lang w:val="uk-UA"/>
        </w:rPr>
        <w:t xml:space="preserve"> </w:t>
      </w:r>
      <w:r w:rsidRPr="000F22C0">
        <w:rPr>
          <w:sz w:val="22"/>
          <w:szCs w:val="22"/>
          <w:lang w:val="uk-UA"/>
        </w:rPr>
        <w:t>у наступному складі:</w:t>
      </w:r>
    </w:p>
    <w:p w:rsidR="002554CA" w:rsidRPr="000F22C0" w:rsidRDefault="002554CA" w:rsidP="002554CA">
      <w:pPr>
        <w:pStyle w:val="a4"/>
        <w:tabs>
          <w:tab w:val="left" w:pos="426"/>
        </w:tabs>
        <w:ind w:left="426"/>
        <w:jc w:val="both"/>
        <w:rPr>
          <w:sz w:val="22"/>
          <w:szCs w:val="22"/>
          <w:lang w:val="uk-UA"/>
        </w:rPr>
      </w:pPr>
      <w:r w:rsidRPr="000F22C0">
        <w:rPr>
          <w:sz w:val="22"/>
          <w:szCs w:val="22"/>
          <w:lang w:val="uk-UA"/>
        </w:rPr>
        <w:t xml:space="preserve">Голова Лічильної комісії </w:t>
      </w:r>
      <w:proofErr w:type="spellStart"/>
      <w:r w:rsidRPr="000F22C0">
        <w:rPr>
          <w:sz w:val="22"/>
          <w:szCs w:val="22"/>
          <w:lang w:val="uk-UA"/>
        </w:rPr>
        <w:t>Бєскова</w:t>
      </w:r>
      <w:proofErr w:type="spellEnd"/>
      <w:r w:rsidRPr="000F22C0">
        <w:rPr>
          <w:sz w:val="22"/>
          <w:szCs w:val="22"/>
          <w:lang w:val="uk-UA"/>
        </w:rPr>
        <w:t xml:space="preserve"> </w:t>
      </w:r>
      <w:r w:rsidRPr="000F22C0">
        <w:rPr>
          <w:color w:val="000000"/>
          <w:sz w:val="22"/>
          <w:szCs w:val="22"/>
          <w:lang w:val="uk-UA"/>
        </w:rPr>
        <w:t>Людмила Вікторівна</w:t>
      </w:r>
      <w:r w:rsidRPr="000F22C0">
        <w:rPr>
          <w:sz w:val="22"/>
          <w:szCs w:val="22"/>
          <w:lang w:val="uk-UA"/>
        </w:rPr>
        <w:t>;</w:t>
      </w:r>
    </w:p>
    <w:p w:rsidR="002554CA" w:rsidRPr="000F22C0" w:rsidRDefault="002554CA" w:rsidP="002554CA">
      <w:pPr>
        <w:pStyle w:val="a3"/>
        <w:tabs>
          <w:tab w:val="left" w:pos="426"/>
        </w:tabs>
        <w:ind w:left="426"/>
        <w:jc w:val="both"/>
        <w:rPr>
          <w:rFonts w:ascii="Times New Roman" w:hAnsi="Times New Roman"/>
          <w:lang w:val="uk-UA"/>
        </w:rPr>
      </w:pPr>
      <w:r w:rsidRPr="000F22C0">
        <w:rPr>
          <w:rFonts w:ascii="Times New Roman" w:hAnsi="Times New Roman"/>
          <w:lang w:val="uk-UA"/>
        </w:rPr>
        <w:t>Член Лічильної комісії</w:t>
      </w:r>
      <w:r w:rsidRPr="000F22C0">
        <w:rPr>
          <w:rFonts w:ascii="Times New Roman" w:hAnsi="Times New Roman"/>
          <w:color w:val="000000"/>
          <w:lang w:val="uk-UA"/>
        </w:rPr>
        <w:t xml:space="preserve"> Кравченко Ірина Валентинівна</w:t>
      </w:r>
      <w:r w:rsidRPr="000F22C0">
        <w:rPr>
          <w:rFonts w:ascii="Times New Roman" w:hAnsi="Times New Roman"/>
          <w:lang w:val="uk-UA"/>
        </w:rPr>
        <w:t>;</w:t>
      </w:r>
    </w:p>
    <w:p w:rsidR="002554CA" w:rsidRPr="000F22C0" w:rsidRDefault="002554CA" w:rsidP="002554CA">
      <w:pPr>
        <w:pStyle w:val="a3"/>
        <w:tabs>
          <w:tab w:val="left" w:pos="426"/>
        </w:tabs>
        <w:ind w:left="426"/>
        <w:jc w:val="both"/>
        <w:rPr>
          <w:rFonts w:ascii="Times New Roman" w:hAnsi="Times New Roman"/>
        </w:rPr>
      </w:pPr>
      <w:r w:rsidRPr="000F22C0">
        <w:rPr>
          <w:rFonts w:ascii="Times New Roman" w:hAnsi="Times New Roman"/>
          <w:lang w:val="uk-UA"/>
        </w:rPr>
        <w:t xml:space="preserve">Член Лічильної комісії </w:t>
      </w:r>
      <w:r w:rsidRPr="000F22C0">
        <w:rPr>
          <w:rFonts w:ascii="Times New Roman" w:hAnsi="Times New Roman"/>
          <w:color w:val="000000"/>
          <w:shd w:val="clear" w:color="auto" w:fill="FFFFFF"/>
          <w:lang w:val="uk-UA"/>
        </w:rPr>
        <w:t>Лахман Надія Михайлівна</w:t>
      </w:r>
      <w:r w:rsidRPr="000F22C0">
        <w:rPr>
          <w:rFonts w:ascii="Times New Roman" w:hAnsi="Times New Roman"/>
          <w:color w:val="000000"/>
        </w:rPr>
        <w:t>.</w:t>
      </w:r>
    </w:p>
    <w:p w:rsidR="002554CA" w:rsidRPr="000F22C0" w:rsidRDefault="002554CA" w:rsidP="002554CA">
      <w:pPr>
        <w:pStyle w:val="3"/>
        <w:numPr>
          <w:ilvl w:val="0"/>
          <w:numId w:val="1"/>
        </w:numPr>
        <w:tabs>
          <w:tab w:val="left" w:pos="426"/>
        </w:tabs>
        <w:ind w:left="426" w:hanging="426"/>
        <w:jc w:val="both"/>
        <w:rPr>
          <w:sz w:val="22"/>
          <w:szCs w:val="22"/>
          <w:lang w:val="uk-UA"/>
        </w:rPr>
      </w:pPr>
      <w:r w:rsidRPr="000F22C0">
        <w:rPr>
          <w:sz w:val="22"/>
          <w:szCs w:val="22"/>
          <w:lang w:val="uk-UA"/>
        </w:rPr>
        <w:t>Припинити повноваження Лічильної комісії</w:t>
      </w:r>
      <w:r w:rsidRPr="000F22C0">
        <w:rPr>
          <w:sz w:val="22"/>
          <w:szCs w:val="22"/>
        </w:rPr>
        <w:t xml:space="preserve"> </w:t>
      </w:r>
      <w:r w:rsidRPr="000F22C0">
        <w:rPr>
          <w:sz w:val="22"/>
          <w:szCs w:val="22"/>
          <w:lang w:val="uk-UA"/>
        </w:rPr>
        <w:t>після складання та підписання протоколів про підсумки голосування по всіх питаннях порядку денного З</w:t>
      </w:r>
      <w:r w:rsidRPr="000F22C0">
        <w:rPr>
          <w:color w:val="000000"/>
          <w:sz w:val="22"/>
          <w:szCs w:val="22"/>
          <w:lang w:val="uk-UA"/>
        </w:rPr>
        <w:t xml:space="preserve">агальних зборів </w:t>
      </w:r>
      <w:r w:rsidRPr="000F22C0">
        <w:rPr>
          <w:sz w:val="22"/>
          <w:szCs w:val="22"/>
          <w:lang w:val="uk-UA"/>
        </w:rPr>
        <w:t>та опечатування бюлетенів для голосування.</w:t>
      </w:r>
    </w:p>
    <w:p w:rsidR="002554CA" w:rsidRPr="000F22C0" w:rsidRDefault="002554CA" w:rsidP="002554CA">
      <w:pPr>
        <w:pStyle w:val="10"/>
        <w:rPr>
          <w:b/>
          <w:sz w:val="22"/>
          <w:szCs w:val="22"/>
          <w:u w:val="single"/>
          <w:lang w:val="uk-UA"/>
        </w:rPr>
      </w:pPr>
      <w:r w:rsidRPr="000F22C0">
        <w:rPr>
          <w:b/>
          <w:sz w:val="22"/>
          <w:szCs w:val="22"/>
          <w:lang w:val="uk-UA"/>
        </w:rPr>
        <w:t>Підсумки голосування:</w:t>
      </w:r>
      <w:r w:rsidRPr="000F22C0">
        <w:rPr>
          <w:b/>
          <w:sz w:val="22"/>
          <w:szCs w:val="22"/>
          <w:u w:val="single"/>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line="240" w:lineRule="auto"/>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Default="002554CA" w:rsidP="002554CA">
      <w:pPr>
        <w:spacing w:after="0" w:line="240" w:lineRule="auto"/>
        <w:rPr>
          <w:rFonts w:ascii="Times New Roman" w:hAnsi="Times New Roman" w:cs="Times New Roman"/>
          <w:b/>
          <w:color w:val="000000"/>
          <w:lang w:val="uk-UA" w:eastAsia="uk-UA"/>
        </w:rPr>
      </w:pPr>
    </w:p>
    <w:p w:rsidR="002554CA" w:rsidRPr="000F22C0" w:rsidRDefault="002554CA" w:rsidP="002554CA">
      <w:pPr>
        <w:spacing w:after="0" w:line="240" w:lineRule="auto"/>
        <w:rPr>
          <w:rFonts w:ascii="Times New Roman" w:hAnsi="Times New Roman" w:cs="Times New Roman"/>
          <w:lang w:val="uk-UA"/>
        </w:rPr>
      </w:pPr>
      <w:r w:rsidRPr="000F22C0">
        <w:rPr>
          <w:rFonts w:ascii="Times New Roman" w:hAnsi="Times New Roman" w:cs="Times New Roman"/>
          <w:b/>
          <w:color w:val="000000"/>
          <w:lang w:val="uk-UA" w:eastAsia="uk-UA"/>
        </w:rPr>
        <w:t xml:space="preserve">Питання №2. </w:t>
      </w:r>
      <w:r w:rsidRPr="000F22C0">
        <w:rPr>
          <w:rFonts w:ascii="Times New Roman" w:hAnsi="Times New Roman" w:cs="Times New Roman"/>
          <w:lang w:val="uk-UA"/>
        </w:rPr>
        <w:t>Про обрання секретаря позачергових загальних зборів акціонерів Товариства.</w:t>
      </w:r>
    </w:p>
    <w:p w:rsidR="002554CA" w:rsidRPr="000F22C0" w:rsidRDefault="002554CA" w:rsidP="002554CA">
      <w:pPr>
        <w:spacing w:after="0" w:line="240" w:lineRule="auto"/>
        <w:rPr>
          <w:rFonts w:ascii="Times New Roman" w:hAnsi="Times New Roman" w:cs="Times New Roman"/>
          <w:b/>
          <w:lang w:val="uk-UA"/>
        </w:rPr>
      </w:pPr>
      <w:r w:rsidRPr="000F22C0">
        <w:rPr>
          <w:rFonts w:ascii="Times New Roman" w:hAnsi="Times New Roman" w:cs="Times New Roman"/>
          <w:b/>
          <w:lang w:val="uk-UA"/>
        </w:rPr>
        <w:t>Прийняте рішення:</w:t>
      </w:r>
    </w:p>
    <w:p w:rsidR="002554CA" w:rsidRPr="000F22C0" w:rsidRDefault="002554CA" w:rsidP="002554CA">
      <w:pPr>
        <w:spacing w:after="0" w:line="240" w:lineRule="auto"/>
        <w:jc w:val="both"/>
        <w:rPr>
          <w:rFonts w:ascii="Times New Roman" w:hAnsi="Times New Roman" w:cs="Times New Roman"/>
          <w:b/>
          <w:lang w:val="uk-UA"/>
        </w:rPr>
      </w:pPr>
      <w:r w:rsidRPr="000F22C0">
        <w:rPr>
          <w:rFonts w:ascii="Times New Roman" w:hAnsi="Times New Roman" w:cs="Times New Roman"/>
          <w:lang w:val="uk-UA"/>
        </w:rPr>
        <w:t xml:space="preserve">Обрати </w:t>
      </w:r>
      <w:r w:rsidRPr="000F22C0">
        <w:rPr>
          <w:rFonts w:ascii="Times New Roman" w:hAnsi="Times New Roman" w:cs="Times New Roman"/>
          <w:color w:val="000000"/>
          <w:lang w:val="uk-UA"/>
        </w:rPr>
        <w:t xml:space="preserve">секретарем </w:t>
      </w:r>
      <w:r w:rsidRPr="000F22C0">
        <w:rPr>
          <w:rFonts w:ascii="Times New Roman" w:hAnsi="Times New Roman" w:cs="Times New Roman"/>
          <w:lang w:val="uk-UA"/>
        </w:rPr>
        <w:t xml:space="preserve">Загальних зборів </w:t>
      </w:r>
      <w:proofErr w:type="spellStart"/>
      <w:r w:rsidRPr="000F22C0">
        <w:rPr>
          <w:rFonts w:ascii="Times New Roman" w:hAnsi="Times New Roman" w:cs="Times New Roman"/>
          <w:color w:val="000000"/>
          <w:lang w:val="uk-UA"/>
        </w:rPr>
        <w:t>Вікторук</w:t>
      </w:r>
      <w:proofErr w:type="spellEnd"/>
      <w:r w:rsidRPr="000F22C0">
        <w:rPr>
          <w:rFonts w:ascii="Times New Roman" w:hAnsi="Times New Roman" w:cs="Times New Roman"/>
          <w:color w:val="000000"/>
          <w:lang w:val="uk-UA"/>
        </w:rPr>
        <w:t xml:space="preserve"> Ганну Павлівну</w:t>
      </w:r>
      <w:r>
        <w:rPr>
          <w:rFonts w:ascii="Times New Roman" w:hAnsi="Times New Roman" w:cs="Times New Roman"/>
          <w:color w:val="000000"/>
          <w:lang w:val="uk-UA"/>
        </w:rPr>
        <w:t>.</w:t>
      </w:r>
    </w:p>
    <w:p w:rsidR="002554CA" w:rsidRPr="000F22C0" w:rsidRDefault="002554CA" w:rsidP="002554CA">
      <w:pPr>
        <w:pStyle w:val="10"/>
        <w:rPr>
          <w:b/>
          <w:sz w:val="22"/>
          <w:szCs w:val="22"/>
          <w:u w:val="single"/>
          <w:lang w:val="uk-UA"/>
        </w:rPr>
      </w:pPr>
      <w:r w:rsidRPr="000F22C0">
        <w:rPr>
          <w:b/>
          <w:sz w:val="22"/>
          <w:szCs w:val="22"/>
          <w:lang w:val="uk-UA"/>
        </w:rPr>
        <w:t>Підсумки голосування:</w:t>
      </w:r>
      <w:r w:rsidRPr="000F22C0">
        <w:rPr>
          <w:b/>
          <w:sz w:val="22"/>
          <w:szCs w:val="22"/>
          <w:u w:val="single"/>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line="240" w:lineRule="auto"/>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Pr="000F22C0" w:rsidRDefault="002554CA" w:rsidP="002554CA">
      <w:pPr>
        <w:pStyle w:val="a6"/>
        <w:shd w:val="clear" w:color="auto" w:fill="FFFFFF"/>
        <w:spacing w:before="0" w:beforeAutospacing="0" w:after="0" w:afterAutospacing="0"/>
        <w:jc w:val="both"/>
        <w:rPr>
          <w:b/>
          <w:color w:val="000000"/>
          <w:sz w:val="22"/>
          <w:szCs w:val="22"/>
          <w:lang w:val="uk-UA" w:eastAsia="uk-UA"/>
        </w:rPr>
      </w:pPr>
    </w:p>
    <w:p w:rsidR="002554CA" w:rsidRPr="000F22C0" w:rsidRDefault="002554CA" w:rsidP="002554CA">
      <w:pPr>
        <w:pStyle w:val="a6"/>
        <w:shd w:val="clear" w:color="auto" w:fill="FFFFFF"/>
        <w:spacing w:before="0" w:beforeAutospacing="0" w:after="0" w:afterAutospacing="0"/>
        <w:jc w:val="both"/>
        <w:rPr>
          <w:sz w:val="22"/>
          <w:szCs w:val="22"/>
          <w:lang w:val="uk-UA"/>
        </w:rPr>
      </w:pPr>
      <w:r w:rsidRPr="000F22C0">
        <w:rPr>
          <w:b/>
          <w:color w:val="000000"/>
          <w:sz w:val="22"/>
          <w:szCs w:val="22"/>
          <w:lang w:val="uk-UA" w:eastAsia="uk-UA"/>
        </w:rPr>
        <w:t>Питання №3.</w:t>
      </w:r>
      <w:r w:rsidRPr="000F22C0">
        <w:rPr>
          <w:color w:val="000000"/>
          <w:sz w:val="22"/>
          <w:szCs w:val="22"/>
          <w:lang w:val="uk-UA" w:eastAsia="uk-UA"/>
        </w:rPr>
        <w:t xml:space="preserve"> </w:t>
      </w:r>
      <w:r w:rsidRPr="000F22C0">
        <w:rPr>
          <w:sz w:val="22"/>
          <w:szCs w:val="22"/>
          <w:lang w:val="uk-UA"/>
        </w:rPr>
        <w:t>Про затвердження порядку (регламенту) проведення позачергових загальних зборів акціонерів Товариства.</w:t>
      </w:r>
    </w:p>
    <w:p w:rsidR="002554CA" w:rsidRPr="000F22C0" w:rsidRDefault="002554CA" w:rsidP="002554CA">
      <w:pPr>
        <w:spacing w:after="0" w:line="240" w:lineRule="auto"/>
        <w:rPr>
          <w:rFonts w:ascii="Times New Roman" w:hAnsi="Times New Roman" w:cs="Times New Roman"/>
          <w:b/>
          <w:lang w:val="uk-UA"/>
        </w:rPr>
      </w:pPr>
      <w:r w:rsidRPr="000F22C0">
        <w:rPr>
          <w:rFonts w:ascii="Times New Roman" w:hAnsi="Times New Roman" w:cs="Times New Roman"/>
          <w:b/>
          <w:lang w:val="uk-UA"/>
        </w:rPr>
        <w:t>Прийняте рішення:</w:t>
      </w:r>
    </w:p>
    <w:p w:rsidR="002554CA" w:rsidRPr="000F22C0" w:rsidRDefault="002554CA" w:rsidP="002554CA">
      <w:pPr>
        <w:spacing w:after="0" w:line="240" w:lineRule="auto"/>
        <w:jc w:val="both"/>
        <w:rPr>
          <w:rFonts w:ascii="Times New Roman" w:hAnsi="Times New Roman" w:cs="Times New Roman"/>
          <w:color w:val="000000"/>
          <w:lang w:val="uk-UA"/>
        </w:rPr>
      </w:pPr>
      <w:r w:rsidRPr="000F22C0">
        <w:rPr>
          <w:rFonts w:ascii="Times New Roman" w:hAnsi="Times New Roman" w:cs="Times New Roman"/>
          <w:color w:val="000000"/>
          <w:lang w:val="uk-UA"/>
        </w:rPr>
        <w:t>Затвердити наступний порядок (регламент) проведення Загальних зборів:</w:t>
      </w:r>
    </w:p>
    <w:p w:rsidR="002554CA" w:rsidRPr="000F22C0" w:rsidRDefault="002554CA" w:rsidP="002554CA">
      <w:pPr>
        <w:spacing w:after="0" w:line="240" w:lineRule="auto"/>
        <w:jc w:val="both"/>
        <w:rPr>
          <w:rFonts w:ascii="Times New Roman" w:hAnsi="Times New Roman" w:cs="Times New Roman"/>
          <w:color w:val="000000"/>
          <w:lang w:val="uk-UA"/>
        </w:rPr>
      </w:pPr>
      <w:r w:rsidRPr="000F22C0">
        <w:rPr>
          <w:rFonts w:ascii="Times New Roman" w:hAnsi="Times New Roman" w:cs="Times New Roman"/>
          <w:color w:val="000000"/>
          <w:lang w:val="uk-UA"/>
        </w:rPr>
        <w:t>Час для виступів доповідачів з питань порядку денного - до 5 хвилин.</w:t>
      </w:r>
    </w:p>
    <w:p w:rsidR="002554CA" w:rsidRPr="000F22C0" w:rsidRDefault="002554CA" w:rsidP="002554CA">
      <w:pPr>
        <w:spacing w:after="0" w:line="240" w:lineRule="auto"/>
        <w:jc w:val="both"/>
        <w:rPr>
          <w:rFonts w:ascii="Times New Roman" w:hAnsi="Times New Roman" w:cs="Times New Roman"/>
          <w:color w:val="000000"/>
          <w:lang w:val="uk-UA"/>
        </w:rPr>
      </w:pPr>
      <w:r w:rsidRPr="000F22C0">
        <w:rPr>
          <w:rFonts w:ascii="Times New Roman" w:hAnsi="Times New Roman" w:cs="Times New Roman"/>
          <w:color w:val="000000"/>
          <w:lang w:val="uk-UA"/>
        </w:rPr>
        <w:t>Голова Загальних зборів виносить на розгляд питання порядку денного Загальних зборів у тій послідовності, в якій вони перелічені в оприлюдненому порядку денному.</w:t>
      </w:r>
    </w:p>
    <w:p w:rsidR="002554CA" w:rsidRPr="000F22C0" w:rsidRDefault="002554CA" w:rsidP="002554CA">
      <w:pPr>
        <w:spacing w:after="0" w:line="240" w:lineRule="auto"/>
        <w:jc w:val="both"/>
        <w:rPr>
          <w:rFonts w:ascii="Times New Roman" w:hAnsi="Times New Roman" w:cs="Times New Roman"/>
          <w:color w:val="000000"/>
          <w:lang w:val="uk-UA"/>
        </w:rPr>
      </w:pPr>
      <w:r w:rsidRPr="000F22C0">
        <w:rPr>
          <w:rFonts w:ascii="Times New Roman" w:hAnsi="Times New Roman" w:cs="Times New Roman"/>
          <w:color w:val="000000"/>
          <w:lang w:val="uk-UA"/>
        </w:rPr>
        <w:t>Голосування з питань порядку денного Загальних зборів проводиться виключно з використанням бюлетенів для голосування, форма і текст, яких були затверджені Наглядовою радою Товариства.</w:t>
      </w:r>
    </w:p>
    <w:p w:rsidR="002554CA" w:rsidRPr="000F22C0" w:rsidRDefault="002554CA" w:rsidP="002554CA">
      <w:pPr>
        <w:spacing w:after="0" w:line="240" w:lineRule="auto"/>
        <w:jc w:val="both"/>
        <w:rPr>
          <w:rFonts w:ascii="Times New Roman" w:hAnsi="Times New Roman" w:cs="Times New Roman"/>
          <w:color w:val="000000"/>
          <w:lang w:val="uk-UA"/>
        </w:rPr>
      </w:pPr>
      <w:r w:rsidRPr="000F22C0">
        <w:rPr>
          <w:rFonts w:ascii="Times New Roman" w:hAnsi="Times New Roman" w:cs="Times New Roman"/>
          <w:color w:val="000000"/>
          <w:lang w:val="uk-UA"/>
        </w:rPr>
        <w:t>Мова, якою проводяться (ведуться) Загальні збори та оформлюється протокол Загальних зборів є українська мова.</w:t>
      </w:r>
    </w:p>
    <w:p w:rsidR="002554CA" w:rsidRPr="000F22C0" w:rsidRDefault="002554CA" w:rsidP="002554CA">
      <w:pPr>
        <w:spacing w:after="0" w:line="240" w:lineRule="auto"/>
        <w:jc w:val="both"/>
        <w:rPr>
          <w:rFonts w:ascii="Times New Roman" w:hAnsi="Times New Roman" w:cs="Times New Roman"/>
          <w:color w:val="000000"/>
          <w:lang w:val="uk-UA"/>
        </w:rPr>
      </w:pPr>
      <w:r w:rsidRPr="000F22C0">
        <w:rPr>
          <w:rFonts w:ascii="Times New Roman" w:hAnsi="Times New Roman" w:cs="Times New Roman"/>
          <w:color w:val="000000"/>
          <w:lang w:val="uk-UA"/>
        </w:rPr>
        <w:t>Протокол Загальних зборів підписують Голова та секретар Загальних зборів.</w:t>
      </w:r>
    </w:p>
    <w:p w:rsidR="002554CA" w:rsidRPr="000F22C0" w:rsidRDefault="002554CA" w:rsidP="002554CA">
      <w:pPr>
        <w:spacing w:after="0" w:line="240" w:lineRule="auto"/>
        <w:jc w:val="both"/>
        <w:rPr>
          <w:rFonts w:ascii="Times New Roman" w:hAnsi="Times New Roman" w:cs="Times New Roman"/>
          <w:color w:val="000000"/>
          <w:lang w:val="uk-UA"/>
        </w:rPr>
      </w:pPr>
      <w:r w:rsidRPr="000F22C0">
        <w:rPr>
          <w:rFonts w:ascii="Times New Roman" w:hAnsi="Times New Roman" w:cs="Times New Roman"/>
          <w:color w:val="000000"/>
          <w:lang w:val="uk-UA"/>
        </w:rPr>
        <w:t>З усіх інших процедур та питань, які виникають під час проведення цих Загальних зборів керуватися нормами Статуту, внутрішніх положень та чинного законодавства України.</w:t>
      </w:r>
    </w:p>
    <w:p w:rsidR="002554CA" w:rsidRPr="000F22C0" w:rsidRDefault="002554CA" w:rsidP="002554CA">
      <w:pPr>
        <w:pStyle w:val="10"/>
        <w:rPr>
          <w:b/>
          <w:sz w:val="22"/>
          <w:szCs w:val="22"/>
          <w:u w:val="single"/>
          <w:lang w:val="uk-UA"/>
        </w:rPr>
      </w:pPr>
      <w:r w:rsidRPr="000F22C0">
        <w:rPr>
          <w:b/>
          <w:sz w:val="22"/>
          <w:szCs w:val="22"/>
          <w:lang w:val="uk-UA"/>
        </w:rPr>
        <w:lastRenderedPageBreak/>
        <w:t>Підсумки голосування:</w:t>
      </w:r>
      <w:r w:rsidRPr="000F22C0">
        <w:rPr>
          <w:b/>
          <w:sz w:val="22"/>
          <w:szCs w:val="22"/>
          <w:u w:val="single"/>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line="240" w:lineRule="auto"/>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Default="002554CA" w:rsidP="002554CA">
      <w:pPr>
        <w:pStyle w:val="1"/>
        <w:tabs>
          <w:tab w:val="left" w:pos="426"/>
        </w:tabs>
        <w:ind w:left="0"/>
        <w:jc w:val="both"/>
        <w:rPr>
          <w:b/>
          <w:color w:val="000000"/>
          <w:sz w:val="22"/>
          <w:szCs w:val="22"/>
          <w:lang w:val="uk-UA" w:eastAsia="uk-UA"/>
        </w:rPr>
      </w:pPr>
    </w:p>
    <w:p w:rsidR="002554CA" w:rsidRPr="000F22C0" w:rsidRDefault="002554CA" w:rsidP="002554CA">
      <w:pPr>
        <w:pStyle w:val="1"/>
        <w:tabs>
          <w:tab w:val="left" w:pos="426"/>
        </w:tabs>
        <w:ind w:left="0"/>
        <w:jc w:val="both"/>
        <w:rPr>
          <w:sz w:val="22"/>
          <w:szCs w:val="22"/>
          <w:lang w:val="uk-UA"/>
        </w:rPr>
      </w:pPr>
      <w:r w:rsidRPr="000F22C0">
        <w:rPr>
          <w:b/>
          <w:color w:val="000000"/>
          <w:sz w:val="22"/>
          <w:szCs w:val="22"/>
          <w:lang w:val="uk-UA" w:eastAsia="uk-UA"/>
        </w:rPr>
        <w:t xml:space="preserve">Питання №4. </w:t>
      </w:r>
      <w:r w:rsidRPr="000F22C0">
        <w:rPr>
          <w:sz w:val="22"/>
          <w:szCs w:val="22"/>
          <w:lang w:val="uk-UA"/>
        </w:rPr>
        <w:t>Про затвердження порядку та способу засвідчення бюлетенів для голосування на позачергових загальних зборах акціонерів Товариства з питань порядку денного.</w:t>
      </w:r>
    </w:p>
    <w:p w:rsidR="002554CA" w:rsidRPr="00E63FFD" w:rsidRDefault="002554CA" w:rsidP="002554CA">
      <w:pPr>
        <w:spacing w:after="0" w:line="240" w:lineRule="auto"/>
        <w:rPr>
          <w:rFonts w:ascii="Times New Roman" w:hAnsi="Times New Roman" w:cs="Times New Roman"/>
          <w:b/>
          <w:lang w:val="uk-UA"/>
        </w:rPr>
      </w:pPr>
      <w:r w:rsidRPr="00E63FFD">
        <w:rPr>
          <w:rFonts w:ascii="Times New Roman" w:hAnsi="Times New Roman" w:cs="Times New Roman"/>
          <w:b/>
          <w:lang w:val="uk-UA"/>
        </w:rPr>
        <w:t>Прийняте рішення:</w:t>
      </w:r>
    </w:p>
    <w:p w:rsidR="002554CA" w:rsidRPr="00E63FFD" w:rsidRDefault="002554CA" w:rsidP="002554CA">
      <w:pPr>
        <w:spacing w:after="0" w:line="240" w:lineRule="auto"/>
        <w:rPr>
          <w:rStyle w:val="a5"/>
          <w:rFonts w:ascii="Times New Roman" w:hAnsi="Times New Roman" w:cs="Times New Roman"/>
          <w:i w:val="0"/>
          <w:lang w:val="uk-UA"/>
        </w:rPr>
      </w:pPr>
      <w:r w:rsidRPr="00E63FFD">
        <w:rPr>
          <w:rStyle w:val="a5"/>
          <w:rFonts w:ascii="Times New Roman" w:hAnsi="Times New Roman" w:cs="Times New Roman"/>
          <w:i w:val="0"/>
          <w:lang w:val="uk-UA"/>
        </w:rPr>
        <w:t>Затвердити наступний порядок та спосіб засвідчення бюлетенів</w:t>
      </w:r>
      <w:r w:rsidRPr="00E63FFD">
        <w:rPr>
          <w:rFonts w:ascii="Times New Roman" w:hAnsi="Times New Roman" w:cs="Times New Roman"/>
          <w:lang w:val="uk-UA"/>
        </w:rPr>
        <w:t xml:space="preserve"> </w:t>
      </w:r>
      <w:r w:rsidRPr="00E63FFD">
        <w:rPr>
          <w:rStyle w:val="a5"/>
          <w:rFonts w:ascii="Times New Roman" w:hAnsi="Times New Roman" w:cs="Times New Roman"/>
          <w:i w:val="0"/>
          <w:lang w:val="uk-UA"/>
        </w:rPr>
        <w:t xml:space="preserve">для голосування: </w:t>
      </w:r>
    </w:p>
    <w:p w:rsidR="002554CA" w:rsidRPr="00E63FFD" w:rsidRDefault="002554CA" w:rsidP="002554CA">
      <w:pPr>
        <w:spacing w:after="0" w:line="240" w:lineRule="auto"/>
        <w:rPr>
          <w:rStyle w:val="a5"/>
          <w:rFonts w:ascii="Times New Roman" w:hAnsi="Times New Roman" w:cs="Times New Roman"/>
          <w:b/>
          <w:i w:val="0"/>
          <w:iCs w:val="0"/>
          <w:lang w:val="uk-UA"/>
        </w:rPr>
      </w:pPr>
      <w:r w:rsidRPr="00E63FFD">
        <w:rPr>
          <w:rStyle w:val="a5"/>
          <w:rFonts w:ascii="Times New Roman" w:hAnsi="Times New Roman" w:cs="Times New Roman"/>
          <w:i w:val="0"/>
          <w:lang w:val="uk-UA"/>
        </w:rPr>
        <w:t xml:space="preserve">– </w:t>
      </w:r>
      <w:r w:rsidRPr="00E63FFD">
        <w:rPr>
          <w:rFonts w:ascii="Times New Roman" w:hAnsi="Times New Roman" w:cs="Times New Roman"/>
          <w:color w:val="000000"/>
          <w:lang w:val="uk-UA"/>
        </w:rPr>
        <w:t>Бюлетені для голосування засвідчуються перед їх видачою акціонеру (його представнику) під час його реєстрації для участі в Загальних зборах підписом Голови Реєстраційної комісії.</w:t>
      </w:r>
      <w:r w:rsidRPr="00E63FFD">
        <w:rPr>
          <w:rStyle w:val="a5"/>
          <w:rFonts w:ascii="Times New Roman" w:hAnsi="Times New Roman" w:cs="Times New Roman"/>
          <w:i w:val="0"/>
          <w:lang w:val="uk-UA"/>
        </w:rPr>
        <w:t xml:space="preserve"> </w:t>
      </w:r>
    </w:p>
    <w:p w:rsidR="002554CA" w:rsidRPr="00E63FFD" w:rsidRDefault="002554CA" w:rsidP="002554CA">
      <w:pPr>
        <w:spacing w:after="0" w:line="240" w:lineRule="auto"/>
        <w:jc w:val="both"/>
        <w:rPr>
          <w:rFonts w:ascii="Times New Roman" w:hAnsi="Times New Roman" w:cs="Times New Roman"/>
          <w:lang w:val="uk-UA"/>
        </w:rPr>
      </w:pPr>
      <w:r w:rsidRPr="00E63FFD">
        <w:rPr>
          <w:rStyle w:val="a5"/>
          <w:rFonts w:ascii="Times New Roman" w:hAnsi="Times New Roman" w:cs="Times New Roman"/>
          <w:i w:val="0"/>
          <w:lang w:val="uk-UA"/>
        </w:rPr>
        <w:t>– У разі, якщо бюлетень</w:t>
      </w:r>
      <w:r w:rsidRPr="00E63FFD">
        <w:rPr>
          <w:rFonts w:ascii="Times New Roman" w:hAnsi="Times New Roman" w:cs="Times New Roman"/>
          <w:lang w:val="uk-UA"/>
        </w:rPr>
        <w:t xml:space="preserve"> </w:t>
      </w:r>
      <w:r w:rsidRPr="00E63FFD">
        <w:rPr>
          <w:rStyle w:val="a5"/>
          <w:rFonts w:ascii="Times New Roman" w:hAnsi="Times New Roman" w:cs="Times New Roman"/>
          <w:i w:val="0"/>
          <w:lang w:val="uk-UA"/>
        </w:rPr>
        <w:t xml:space="preserve">для голосування складається з кількох аркушів, </w:t>
      </w:r>
      <w:r w:rsidRPr="00E63FFD">
        <w:rPr>
          <w:rFonts w:ascii="Times New Roman" w:hAnsi="Times New Roman" w:cs="Times New Roman"/>
          <w:lang w:val="uk-UA"/>
        </w:rPr>
        <w:t>він повинен бути пронумерованим, прошнурованим та засвідченим підписом Голови Реєстраційної комісії.</w:t>
      </w:r>
    </w:p>
    <w:p w:rsidR="002554CA" w:rsidRPr="000F22C0" w:rsidRDefault="002554CA" w:rsidP="002554CA">
      <w:pPr>
        <w:pStyle w:val="10"/>
        <w:rPr>
          <w:b/>
          <w:sz w:val="22"/>
          <w:szCs w:val="22"/>
          <w:u w:val="single"/>
          <w:lang w:val="uk-UA"/>
        </w:rPr>
      </w:pPr>
      <w:r w:rsidRPr="000F22C0">
        <w:rPr>
          <w:b/>
          <w:sz w:val="22"/>
          <w:szCs w:val="22"/>
          <w:lang w:val="uk-UA"/>
        </w:rPr>
        <w:t>Підсумки голосування:</w:t>
      </w:r>
      <w:r w:rsidRPr="000F22C0">
        <w:rPr>
          <w:b/>
          <w:sz w:val="22"/>
          <w:szCs w:val="22"/>
          <w:u w:val="single"/>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Pr>
          <w:rFonts w:ascii="Times New Roman" w:hAnsi="Times New Roman" w:cs="Times New Roman"/>
          <w:lang w:val="uk-UA"/>
        </w:rPr>
        <w:t xml:space="preserve">або 0 % </w:t>
      </w:r>
      <w:r w:rsidRPr="000F22C0">
        <w:rPr>
          <w:rFonts w:ascii="Times New Roman" w:hAnsi="Times New Roman" w:cs="Times New Roman"/>
          <w:lang w:val="uk-UA"/>
        </w:rPr>
        <w:t>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Pr="000F22C0" w:rsidRDefault="002554CA" w:rsidP="002554CA">
      <w:pPr>
        <w:spacing w:after="0"/>
        <w:rPr>
          <w:rFonts w:ascii="Times New Roman" w:hAnsi="Times New Roman" w:cs="Times New Roman"/>
          <w:b/>
          <w:lang w:val="uk-UA"/>
        </w:rPr>
      </w:pPr>
      <w:r w:rsidRPr="000F22C0">
        <w:rPr>
          <w:rFonts w:ascii="Times New Roman" w:hAnsi="Times New Roman" w:cs="Times New Roman"/>
          <w:b/>
          <w:lang w:val="uk-UA"/>
        </w:rPr>
        <w:t>Рішення прийнято.</w:t>
      </w:r>
      <w:bookmarkStart w:id="0" w:name="_GoBack"/>
      <w:bookmarkEnd w:id="0"/>
    </w:p>
    <w:p w:rsidR="002554CA" w:rsidRPr="000F22C0" w:rsidRDefault="002554CA" w:rsidP="002554CA">
      <w:pPr>
        <w:pStyle w:val="1"/>
        <w:tabs>
          <w:tab w:val="left" w:pos="426"/>
        </w:tabs>
        <w:ind w:left="0"/>
        <w:jc w:val="both"/>
        <w:rPr>
          <w:b/>
          <w:color w:val="000000"/>
          <w:sz w:val="22"/>
          <w:szCs w:val="22"/>
          <w:lang w:val="uk-UA" w:eastAsia="uk-UA"/>
        </w:rPr>
      </w:pPr>
    </w:p>
    <w:p w:rsidR="002554CA" w:rsidRPr="000F22C0" w:rsidRDefault="002554CA" w:rsidP="002554CA">
      <w:pPr>
        <w:spacing w:after="0" w:line="240" w:lineRule="auto"/>
        <w:rPr>
          <w:rFonts w:ascii="Times New Roman" w:hAnsi="Times New Roman" w:cs="Times New Roman"/>
          <w:b/>
          <w:lang w:val="uk-UA"/>
        </w:rPr>
      </w:pPr>
      <w:r w:rsidRPr="000F22C0">
        <w:rPr>
          <w:rFonts w:ascii="Times New Roman" w:hAnsi="Times New Roman" w:cs="Times New Roman"/>
          <w:b/>
          <w:color w:val="000000"/>
          <w:lang w:val="uk-UA" w:eastAsia="uk-UA"/>
        </w:rPr>
        <w:t xml:space="preserve">Питання №5. </w:t>
      </w:r>
      <w:r w:rsidRPr="000F22C0">
        <w:rPr>
          <w:rFonts w:ascii="Times New Roman" w:hAnsi="Times New Roman" w:cs="Times New Roman"/>
          <w:lang w:val="uk-UA"/>
        </w:rPr>
        <w:t>Про підтвердження рішень про викуп Товариством власних акцій (акцій власного випуску).</w:t>
      </w:r>
      <w:r w:rsidRPr="00F04208">
        <w:rPr>
          <w:rFonts w:ascii="Times New Roman" w:hAnsi="Times New Roman" w:cs="Times New Roman"/>
          <w:b/>
          <w:lang w:val="uk-UA"/>
        </w:rPr>
        <w:t xml:space="preserve"> </w:t>
      </w:r>
      <w:r w:rsidRPr="000F22C0">
        <w:rPr>
          <w:rFonts w:ascii="Times New Roman" w:hAnsi="Times New Roman" w:cs="Times New Roman"/>
          <w:b/>
          <w:lang w:val="uk-UA"/>
        </w:rPr>
        <w:t>Прийняте рішення:</w:t>
      </w:r>
    </w:p>
    <w:p w:rsidR="002554CA" w:rsidRPr="000F22C0" w:rsidRDefault="002554CA" w:rsidP="002554CA">
      <w:pPr>
        <w:pStyle w:val="1"/>
        <w:numPr>
          <w:ilvl w:val="0"/>
          <w:numId w:val="2"/>
        </w:numPr>
        <w:tabs>
          <w:tab w:val="left" w:pos="426"/>
        </w:tabs>
        <w:ind w:left="0" w:firstLine="0"/>
        <w:jc w:val="both"/>
        <w:rPr>
          <w:b/>
          <w:color w:val="000000"/>
          <w:sz w:val="22"/>
          <w:szCs w:val="22"/>
          <w:lang w:val="uk-UA" w:eastAsia="uk-UA"/>
        </w:rPr>
      </w:pPr>
      <w:r w:rsidRPr="000F22C0">
        <w:rPr>
          <w:sz w:val="22"/>
          <w:szCs w:val="22"/>
          <w:lang w:val="uk-UA"/>
        </w:rPr>
        <w:t xml:space="preserve">Підтвердити рішення, прийняті позачерговими загальними зборами акціонерів ПрАТ "ГІПРОЦИВІЛЬПРОМБУД", що відбулись 15 листопада 2017 року (Протокол № 15 від </w:t>
      </w:r>
      <w:r w:rsidRPr="000F22C0">
        <w:rPr>
          <w:sz w:val="22"/>
          <w:szCs w:val="22"/>
          <w:lang w:val="uk-UA" w:eastAsia="uk-UA"/>
        </w:rPr>
        <w:t xml:space="preserve">15.11.2017 року), відповідно до яких здійснено викуп </w:t>
      </w:r>
      <w:r w:rsidRPr="000F22C0">
        <w:rPr>
          <w:sz w:val="22"/>
          <w:szCs w:val="22"/>
          <w:lang w:val="uk-UA"/>
        </w:rPr>
        <w:t>ПрАТ "ГІПРОЦИВІЛЬПРОМБУД" власних акцій (акцій власного випуску), підтвердити ціну викупу однієї простої іменної акції в розмірі 3</w:t>
      </w:r>
      <w:r w:rsidRPr="000F22C0">
        <w:rPr>
          <w:sz w:val="22"/>
          <w:szCs w:val="22"/>
          <w:lang w:val="uk-UA" w:eastAsia="uk-UA"/>
        </w:rPr>
        <w:t> </w:t>
      </w:r>
      <w:r w:rsidRPr="000F22C0">
        <w:rPr>
          <w:sz w:val="22"/>
          <w:szCs w:val="22"/>
          <w:lang w:val="uk-UA"/>
        </w:rPr>
        <w:t>368,00 грн., підтвердити що оплата акцій здійснена у грошовій формі, підтвердити дії щодо викуплених акцій – анулювати прості іменні акції власного випуску ПрАТ "ГІПРОЦИВІЛЬПРОМБУД".</w:t>
      </w:r>
    </w:p>
    <w:p w:rsidR="002554CA" w:rsidRPr="000F22C0" w:rsidRDefault="002554CA" w:rsidP="002554CA">
      <w:pPr>
        <w:pStyle w:val="1"/>
        <w:numPr>
          <w:ilvl w:val="0"/>
          <w:numId w:val="2"/>
        </w:numPr>
        <w:tabs>
          <w:tab w:val="left" w:pos="426"/>
        </w:tabs>
        <w:ind w:left="0" w:firstLine="0"/>
        <w:jc w:val="both"/>
        <w:rPr>
          <w:b/>
          <w:color w:val="000000"/>
          <w:sz w:val="22"/>
          <w:szCs w:val="22"/>
          <w:lang w:val="uk-UA" w:eastAsia="uk-UA"/>
        </w:rPr>
      </w:pPr>
      <w:r w:rsidRPr="000F22C0">
        <w:rPr>
          <w:sz w:val="22"/>
          <w:szCs w:val="22"/>
          <w:lang w:val="uk-UA"/>
        </w:rPr>
        <w:t xml:space="preserve">Підтвердити рішення, прийняті позачерговими загальними зборами акціонерів ПрАТ "ГІПРОЦИВІЛЬПРОМБУД", що відбулись 20 вересня 2018 року (Протокол № 17 від </w:t>
      </w:r>
      <w:r w:rsidRPr="000F22C0">
        <w:rPr>
          <w:sz w:val="22"/>
          <w:szCs w:val="22"/>
          <w:lang w:val="uk-UA" w:eastAsia="uk-UA"/>
        </w:rPr>
        <w:t xml:space="preserve">20.09.2018 року), відповідно до яких здійснено викуп </w:t>
      </w:r>
      <w:r w:rsidRPr="000F22C0">
        <w:rPr>
          <w:sz w:val="22"/>
          <w:szCs w:val="22"/>
          <w:lang w:val="uk-UA"/>
        </w:rPr>
        <w:t xml:space="preserve">ПрАТ "ГІПРОЦИВІЛЬПРОМБУД" власних акцій (акцій власного випуску), підтвердити ціну викупу однієї простої іменної акції в розмірі </w:t>
      </w:r>
      <w:r w:rsidRPr="000F22C0">
        <w:rPr>
          <w:sz w:val="22"/>
          <w:szCs w:val="22"/>
          <w:lang w:val="uk-UA" w:eastAsia="uk-UA"/>
        </w:rPr>
        <w:t xml:space="preserve">2 133,00 </w:t>
      </w:r>
      <w:r w:rsidRPr="000F22C0">
        <w:rPr>
          <w:sz w:val="22"/>
          <w:szCs w:val="22"/>
          <w:lang w:val="uk-UA"/>
        </w:rPr>
        <w:t>грн., підтвердити що оплата акцій здійснена у грошовій формі, підтвердити дії щодо викуплених акцій – анулювати прості іменні акції власного випуску ПрАТ "ГІПРОЦИВІЛЬПРОМБУД".</w:t>
      </w:r>
    </w:p>
    <w:p w:rsidR="002554CA" w:rsidRPr="000F22C0" w:rsidRDefault="002554CA" w:rsidP="002554CA">
      <w:pPr>
        <w:pStyle w:val="10"/>
        <w:rPr>
          <w:b/>
          <w:sz w:val="22"/>
          <w:szCs w:val="22"/>
          <w:u w:val="single"/>
          <w:lang w:val="uk-UA"/>
        </w:rPr>
      </w:pPr>
      <w:r w:rsidRPr="000F22C0">
        <w:rPr>
          <w:b/>
          <w:sz w:val="22"/>
          <w:szCs w:val="22"/>
          <w:lang w:val="uk-UA"/>
        </w:rPr>
        <w:t>Підсумки голосування:</w:t>
      </w:r>
      <w:r w:rsidRPr="000F22C0">
        <w:rPr>
          <w:b/>
          <w:sz w:val="22"/>
          <w:szCs w:val="22"/>
          <w:u w:val="single"/>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Default="002554CA" w:rsidP="002554CA">
      <w:pPr>
        <w:spacing w:after="0"/>
        <w:rPr>
          <w:rFonts w:ascii="Times New Roman" w:hAnsi="Times New Roman" w:cs="Times New Roman"/>
          <w:b/>
          <w:lang w:val="uk-UA"/>
        </w:rPr>
      </w:pPr>
      <w:r w:rsidRPr="000F22C0">
        <w:rPr>
          <w:rFonts w:ascii="Times New Roman" w:hAnsi="Times New Roman" w:cs="Times New Roman"/>
          <w:b/>
          <w:lang w:val="uk-UA"/>
        </w:rPr>
        <w:t>Рішення прийнято.</w:t>
      </w:r>
    </w:p>
    <w:p w:rsidR="002554CA" w:rsidRPr="000F22C0" w:rsidRDefault="002554CA" w:rsidP="002554CA">
      <w:pPr>
        <w:spacing w:after="0"/>
        <w:rPr>
          <w:rFonts w:ascii="Times New Roman" w:hAnsi="Times New Roman" w:cs="Times New Roman"/>
          <w:b/>
          <w:lang w:val="uk-UA"/>
        </w:rPr>
      </w:pPr>
    </w:p>
    <w:p w:rsidR="002554CA" w:rsidRPr="000F22C0" w:rsidRDefault="002554CA" w:rsidP="002554CA">
      <w:pPr>
        <w:pStyle w:val="1"/>
        <w:tabs>
          <w:tab w:val="left" w:pos="426"/>
        </w:tabs>
        <w:ind w:left="0"/>
        <w:jc w:val="both"/>
        <w:rPr>
          <w:sz w:val="22"/>
          <w:szCs w:val="22"/>
          <w:lang w:val="uk-UA"/>
        </w:rPr>
      </w:pPr>
      <w:r w:rsidRPr="000F22C0">
        <w:rPr>
          <w:b/>
          <w:color w:val="000000"/>
          <w:sz w:val="22"/>
          <w:szCs w:val="22"/>
          <w:lang w:val="uk-UA" w:eastAsia="uk-UA"/>
        </w:rPr>
        <w:lastRenderedPageBreak/>
        <w:t xml:space="preserve">Питання №6. </w:t>
      </w:r>
      <w:r w:rsidRPr="000F22C0">
        <w:rPr>
          <w:sz w:val="22"/>
          <w:szCs w:val="22"/>
          <w:lang w:val="uk-UA"/>
        </w:rPr>
        <w:t>Про підтвердження рішення щодо затвердження результатів діяльності Товариства за 2017 рік.</w:t>
      </w:r>
    </w:p>
    <w:p w:rsidR="002554CA" w:rsidRDefault="002554CA" w:rsidP="002554CA">
      <w:pPr>
        <w:pStyle w:val="21"/>
        <w:overflowPunct/>
        <w:autoSpaceDE/>
        <w:autoSpaceDN/>
        <w:adjustRightInd/>
        <w:textAlignment w:val="auto"/>
        <w:rPr>
          <w:rFonts w:ascii="Times New Roman" w:hAnsi="Times New Roman"/>
          <w:b/>
          <w:sz w:val="22"/>
          <w:szCs w:val="22"/>
          <w:lang w:val="uk-UA"/>
        </w:rPr>
      </w:pPr>
      <w:r w:rsidRPr="000F22C0">
        <w:rPr>
          <w:rFonts w:ascii="Times New Roman" w:hAnsi="Times New Roman"/>
          <w:b/>
          <w:sz w:val="22"/>
          <w:szCs w:val="22"/>
          <w:lang w:val="uk-UA"/>
        </w:rPr>
        <w:t>Прийняте рішення:</w:t>
      </w:r>
    </w:p>
    <w:p w:rsidR="002554CA" w:rsidRPr="000F22C0" w:rsidRDefault="002554CA" w:rsidP="002554CA">
      <w:pPr>
        <w:pStyle w:val="a4"/>
        <w:ind w:left="0"/>
        <w:jc w:val="both"/>
        <w:rPr>
          <w:sz w:val="22"/>
          <w:szCs w:val="22"/>
          <w:lang w:val="uk-UA"/>
        </w:rPr>
      </w:pPr>
      <w:r w:rsidRPr="000F22C0">
        <w:rPr>
          <w:color w:val="000000"/>
          <w:sz w:val="22"/>
          <w:szCs w:val="22"/>
          <w:lang w:val="uk-UA" w:eastAsia="uk-UA"/>
        </w:rPr>
        <w:t xml:space="preserve">Підтвердити рішення, прийняте позачерговими загальними зборами акціонерів </w:t>
      </w:r>
      <w:r w:rsidRPr="000F22C0">
        <w:rPr>
          <w:sz w:val="22"/>
          <w:szCs w:val="22"/>
          <w:lang w:val="uk-UA"/>
        </w:rPr>
        <w:t xml:space="preserve">ПрАТ "ГІПРОЦИВІЛЬПРОМБУД", що відбулись 12 грудня 2018 року (Протокол № 18 від </w:t>
      </w:r>
      <w:r w:rsidRPr="000F22C0">
        <w:rPr>
          <w:sz w:val="22"/>
          <w:szCs w:val="22"/>
          <w:lang w:val="uk-UA" w:eastAsia="uk-UA"/>
        </w:rPr>
        <w:t>12.12.2018 року), а саме:</w:t>
      </w:r>
      <w:r w:rsidRPr="000F22C0">
        <w:rPr>
          <w:sz w:val="22"/>
          <w:szCs w:val="22"/>
          <w:lang w:val="uk-UA"/>
        </w:rPr>
        <w:t xml:space="preserve"> затвердити результати діяльності та чистий прибуток в розмірі 101 194 300,00 грн. отриманий ПрАТ "ГІПРОЦИВІЛЬПРОМБУД" у 2017 році.</w:t>
      </w:r>
    </w:p>
    <w:p w:rsidR="002554CA" w:rsidRPr="000F22C0" w:rsidRDefault="002554CA" w:rsidP="002554CA">
      <w:pPr>
        <w:pStyle w:val="10"/>
        <w:rPr>
          <w:b/>
          <w:sz w:val="22"/>
          <w:szCs w:val="22"/>
          <w:u w:val="single"/>
          <w:lang w:val="uk-UA"/>
        </w:rPr>
      </w:pPr>
      <w:r w:rsidRPr="000F22C0">
        <w:rPr>
          <w:b/>
          <w:sz w:val="22"/>
          <w:szCs w:val="22"/>
          <w:lang w:val="uk-UA"/>
        </w:rPr>
        <w:t>Підсумки голосування:</w:t>
      </w:r>
      <w:r w:rsidRPr="000F22C0">
        <w:rPr>
          <w:b/>
          <w:sz w:val="22"/>
          <w:szCs w:val="22"/>
          <w:u w:val="single"/>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Pr="000F22C0" w:rsidRDefault="002554CA" w:rsidP="002554CA">
      <w:pPr>
        <w:pStyle w:val="a4"/>
        <w:ind w:left="0"/>
        <w:jc w:val="both"/>
        <w:rPr>
          <w:sz w:val="22"/>
          <w:szCs w:val="22"/>
          <w:lang w:val="uk-UA"/>
        </w:rPr>
      </w:pPr>
    </w:p>
    <w:p w:rsidR="002554CA" w:rsidRPr="000F22C0" w:rsidRDefault="002554CA" w:rsidP="002554CA">
      <w:pPr>
        <w:pStyle w:val="1"/>
        <w:tabs>
          <w:tab w:val="left" w:pos="426"/>
        </w:tabs>
        <w:ind w:left="0"/>
        <w:jc w:val="both"/>
        <w:rPr>
          <w:sz w:val="22"/>
          <w:szCs w:val="22"/>
          <w:lang w:val="uk-UA"/>
        </w:rPr>
      </w:pPr>
      <w:r w:rsidRPr="000F22C0">
        <w:rPr>
          <w:b/>
          <w:color w:val="000000"/>
          <w:sz w:val="22"/>
          <w:szCs w:val="22"/>
          <w:lang w:val="uk-UA" w:eastAsia="uk-UA"/>
        </w:rPr>
        <w:t xml:space="preserve">Питання №7. </w:t>
      </w:r>
      <w:r w:rsidRPr="000F22C0">
        <w:rPr>
          <w:sz w:val="22"/>
          <w:szCs w:val="22"/>
          <w:lang w:val="uk-UA"/>
        </w:rPr>
        <w:t>Про підтвердження рішення щодо визначення частини прибутку, що використовується для підвищення номінальної вартості решти акцій.</w:t>
      </w:r>
    </w:p>
    <w:p w:rsidR="002554CA" w:rsidRDefault="002554CA" w:rsidP="002554CA">
      <w:pPr>
        <w:pStyle w:val="21"/>
        <w:overflowPunct/>
        <w:autoSpaceDE/>
        <w:autoSpaceDN/>
        <w:adjustRightInd/>
        <w:textAlignment w:val="auto"/>
        <w:rPr>
          <w:rFonts w:ascii="Times New Roman" w:hAnsi="Times New Roman"/>
          <w:b/>
          <w:sz w:val="22"/>
          <w:szCs w:val="22"/>
          <w:lang w:val="uk-UA"/>
        </w:rPr>
      </w:pPr>
      <w:r w:rsidRPr="000F22C0">
        <w:rPr>
          <w:rFonts w:ascii="Times New Roman" w:hAnsi="Times New Roman"/>
          <w:b/>
          <w:sz w:val="22"/>
          <w:szCs w:val="22"/>
          <w:lang w:val="uk-UA"/>
        </w:rPr>
        <w:t>Прийняте рішення:</w:t>
      </w:r>
    </w:p>
    <w:p w:rsidR="002554CA" w:rsidRPr="000F22C0" w:rsidRDefault="002554CA" w:rsidP="002554CA">
      <w:pPr>
        <w:pStyle w:val="a4"/>
        <w:ind w:left="0"/>
        <w:jc w:val="both"/>
        <w:rPr>
          <w:sz w:val="22"/>
          <w:szCs w:val="22"/>
          <w:lang w:val="uk-UA"/>
        </w:rPr>
      </w:pPr>
      <w:r w:rsidRPr="000F22C0">
        <w:rPr>
          <w:color w:val="000000"/>
          <w:sz w:val="22"/>
          <w:szCs w:val="22"/>
          <w:lang w:val="uk-UA" w:eastAsia="uk-UA"/>
        </w:rPr>
        <w:t xml:space="preserve">Підтвердити рішення, прийняте позачерговими загальними зборами акціонерів </w:t>
      </w:r>
      <w:r w:rsidRPr="000F22C0">
        <w:rPr>
          <w:sz w:val="22"/>
          <w:szCs w:val="22"/>
          <w:lang w:val="uk-UA"/>
        </w:rPr>
        <w:t xml:space="preserve">ПрАТ "ГІПРОЦИВІЛЬПРОМБУД", що відбулись 12 грудня 2018 року (Протокол № 18 від </w:t>
      </w:r>
      <w:r w:rsidRPr="000F22C0">
        <w:rPr>
          <w:sz w:val="22"/>
          <w:szCs w:val="22"/>
          <w:lang w:val="uk-UA" w:eastAsia="uk-UA"/>
        </w:rPr>
        <w:t>12.12.2018 року),</w:t>
      </w:r>
      <w:r w:rsidRPr="000F22C0">
        <w:rPr>
          <w:sz w:val="22"/>
          <w:szCs w:val="22"/>
          <w:lang w:val="uk-UA"/>
        </w:rPr>
        <w:t xml:space="preserve"> а саме: частину отриманого ПрАТ "ГІПРОЦИВІЛЬПРОМБУД" за результатами 2017 року прибутку у сумі 1 536 825,00 грн. (один мільйон п’ятсот тридцять шість тисяч вісімсот двадцять п’ять грн. 00 коп.) направити на підвищення номінальної вартості акцій ПрАТ "ГІПРОЦИВІЛЬПРОМБУД".</w:t>
      </w:r>
    </w:p>
    <w:p w:rsidR="002554CA" w:rsidRPr="000F22C0" w:rsidRDefault="002554CA" w:rsidP="002554CA">
      <w:pPr>
        <w:pStyle w:val="10"/>
        <w:rPr>
          <w:b/>
          <w:sz w:val="22"/>
          <w:szCs w:val="22"/>
          <w:u w:val="single"/>
          <w:lang w:val="uk-UA"/>
        </w:rPr>
      </w:pPr>
      <w:r w:rsidRPr="000F22C0">
        <w:rPr>
          <w:b/>
          <w:sz w:val="22"/>
          <w:szCs w:val="22"/>
          <w:lang w:val="uk-UA"/>
        </w:rPr>
        <w:t>Підсумки голосування:</w:t>
      </w:r>
      <w:r w:rsidRPr="000F22C0">
        <w:rPr>
          <w:b/>
          <w:sz w:val="22"/>
          <w:szCs w:val="22"/>
          <w:u w:val="single"/>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Pr="000F22C0" w:rsidRDefault="002554CA" w:rsidP="002554CA">
      <w:pPr>
        <w:spacing w:after="0"/>
        <w:rPr>
          <w:rFonts w:ascii="Times New Roman" w:hAnsi="Times New Roman" w:cs="Times New Roman"/>
          <w:b/>
          <w:lang w:val="uk-UA"/>
        </w:rPr>
      </w:pPr>
      <w:r w:rsidRPr="000F22C0">
        <w:rPr>
          <w:rFonts w:ascii="Times New Roman" w:hAnsi="Times New Roman" w:cs="Times New Roman"/>
          <w:b/>
          <w:lang w:val="uk-UA"/>
        </w:rPr>
        <w:t>Рішення прийнято.</w:t>
      </w:r>
    </w:p>
    <w:p w:rsidR="002554CA" w:rsidRDefault="002554CA" w:rsidP="002554CA">
      <w:pPr>
        <w:pStyle w:val="1"/>
        <w:tabs>
          <w:tab w:val="left" w:pos="426"/>
        </w:tabs>
        <w:ind w:left="0"/>
        <w:jc w:val="both"/>
        <w:rPr>
          <w:b/>
          <w:color w:val="000000"/>
          <w:sz w:val="22"/>
          <w:szCs w:val="22"/>
          <w:lang w:val="uk-UA" w:eastAsia="uk-UA"/>
        </w:rPr>
      </w:pPr>
    </w:p>
    <w:p w:rsidR="002554CA" w:rsidRPr="000F22C0" w:rsidRDefault="002554CA" w:rsidP="002554CA">
      <w:pPr>
        <w:pStyle w:val="1"/>
        <w:tabs>
          <w:tab w:val="left" w:pos="426"/>
        </w:tabs>
        <w:ind w:left="0"/>
        <w:jc w:val="both"/>
        <w:rPr>
          <w:sz w:val="22"/>
          <w:szCs w:val="22"/>
          <w:lang w:val="uk-UA"/>
        </w:rPr>
      </w:pPr>
      <w:r w:rsidRPr="000F22C0">
        <w:rPr>
          <w:b/>
          <w:color w:val="000000"/>
          <w:sz w:val="22"/>
          <w:szCs w:val="22"/>
          <w:lang w:val="uk-UA" w:eastAsia="uk-UA"/>
        </w:rPr>
        <w:t xml:space="preserve">Питання №8. </w:t>
      </w:r>
      <w:r w:rsidRPr="000F22C0">
        <w:rPr>
          <w:sz w:val="22"/>
          <w:szCs w:val="22"/>
          <w:lang w:val="uk-UA"/>
        </w:rPr>
        <w:t>Про підтвердження рішення про анулювання викуплених Товариством акцій без зміни розміру статутного капіталу.</w:t>
      </w:r>
    </w:p>
    <w:p w:rsidR="002554CA" w:rsidRDefault="002554CA" w:rsidP="002554CA">
      <w:pPr>
        <w:pStyle w:val="21"/>
        <w:overflowPunct/>
        <w:autoSpaceDE/>
        <w:autoSpaceDN/>
        <w:adjustRightInd/>
        <w:textAlignment w:val="auto"/>
        <w:rPr>
          <w:rFonts w:ascii="Times New Roman" w:hAnsi="Times New Roman"/>
          <w:b/>
          <w:sz w:val="22"/>
          <w:szCs w:val="22"/>
          <w:lang w:val="uk-UA"/>
        </w:rPr>
      </w:pPr>
      <w:r w:rsidRPr="000F22C0">
        <w:rPr>
          <w:rFonts w:ascii="Times New Roman" w:hAnsi="Times New Roman"/>
          <w:b/>
          <w:sz w:val="22"/>
          <w:szCs w:val="22"/>
          <w:lang w:val="uk-UA"/>
        </w:rPr>
        <w:t>Прийняте рішення:</w:t>
      </w:r>
    </w:p>
    <w:p w:rsidR="002554CA" w:rsidRPr="000F22C0" w:rsidRDefault="002554CA" w:rsidP="002554CA">
      <w:pPr>
        <w:pStyle w:val="1"/>
        <w:tabs>
          <w:tab w:val="left" w:pos="426"/>
        </w:tabs>
        <w:ind w:left="0"/>
        <w:jc w:val="both"/>
        <w:rPr>
          <w:color w:val="000000"/>
          <w:sz w:val="22"/>
          <w:szCs w:val="22"/>
          <w:lang w:val="uk-UA" w:eastAsia="uk-UA"/>
        </w:rPr>
      </w:pPr>
      <w:r w:rsidRPr="000F22C0">
        <w:rPr>
          <w:color w:val="000000"/>
          <w:sz w:val="22"/>
          <w:szCs w:val="22"/>
          <w:lang w:val="uk-UA" w:eastAsia="uk-UA"/>
        </w:rPr>
        <w:t xml:space="preserve">Підтвердити рішення, прийняте позачерговими загальними зборами акціонерів </w:t>
      </w:r>
      <w:r w:rsidRPr="000F22C0">
        <w:rPr>
          <w:sz w:val="22"/>
          <w:szCs w:val="22"/>
          <w:lang w:val="uk-UA"/>
        </w:rPr>
        <w:t xml:space="preserve">ПрАТ "ГІПРОЦИВІЛЬПРОМБУД", що відбулись 12 грудня 2018 року (Протокол № 18 від </w:t>
      </w:r>
      <w:r w:rsidRPr="000F22C0">
        <w:rPr>
          <w:sz w:val="22"/>
          <w:szCs w:val="22"/>
          <w:lang w:val="uk-UA" w:eastAsia="uk-UA"/>
        </w:rPr>
        <w:t xml:space="preserve">12.12.2018 року), </w:t>
      </w:r>
      <w:r w:rsidRPr="000F22C0">
        <w:rPr>
          <w:sz w:val="22"/>
          <w:szCs w:val="22"/>
          <w:lang w:val="uk-UA"/>
        </w:rPr>
        <w:t>анулювати викуплені ПрАТ "ГІПРОЦИВІЛЬПРОМБУД" 20</w:t>
      </w:r>
      <w:r w:rsidRPr="000F22C0">
        <w:rPr>
          <w:b/>
          <w:sz w:val="22"/>
          <w:szCs w:val="22"/>
          <w:lang w:val="uk-UA"/>
        </w:rPr>
        <w:t> </w:t>
      </w:r>
      <w:r w:rsidRPr="000F22C0">
        <w:rPr>
          <w:sz w:val="22"/>
          <w:szCs w:val="22"/>
          <w:lang w:val="uk-UA"/>
        </w:rPr>
        <w:t>491 штук простих іменних акції власного випуску без зміни розміру статутного капіталу та зменшити їх загальну кількість до 13</w:t>
      </w:r>
      <w:r w:rsidRPr="000F22C0">
        <w:rPr>
          <w:b/>
          <w:sz w:val="22"/>
          <w:szCs w:val="22"/>
          <w:lang w:val="uk-UA"/>
        </w:rPr>
        <w:t> </w:t>
      </w:r>
      <w:r w:rsidRPr="000F22C0">
        <w:rPr>
          <w:sz w:val="22"/>
          <w:szCs w:val="22"/>
          <w:lang w:val="uk-UA"/>
        </w:rPr>
        <w:t>220 (тринадцять тисяч двісті двадцять) штук простих іменних акцій. Анулювання викуплених ПрАТ "ГІПРОЦИВІЛЬПРОМБУД" акцій здійснюється одночасно зі збільшенням номінальної вартості решти акцій до 191,25 грн. за одну просту іменну акцію. Внаслідок цього акція старої номінальної вартості 75,00 грн. за одну просту іменну акцію конвертується в одну просту іменну акцію нової номінальної вартості яка становить 191,25 грн. Конвертація акцій ПрАТ "ГІПРОЦИВІЛЬПРОМБУД", здійснюється за коефіцієнтом, який становить 2,55 та характеризує співвідношення номінальної вартості акції ПрАТ "ГІПРОЦИВІЛЬПРОМБУД" на дату прийняття рішення про анулювання викуплених акцій без зміни розміру статутного капіталу до нової номінальної вартості яка становить 191,25 грн. за одну просту іменну акцію.</w:t>
      </w:r>
    </w:p>
    <w:p w:rsidR="002554CA" w:rsidRPr="000F22C0" w:rsidRDefault="002554CA" w:rsidP="002554CA">
      <w:pPr>
        <w:pStyle w:val="10"/>
        <w:rPr>
          <w:b/>
          <w:sz w:val="22"/>
          <w:szCs w:val="22"/>
          <w:u w:val="single"/>
          <w:lang w:val="uk-UA"/>
        </w:rPr>
      </w:pPr>
      <w:r w:rsidRPr="000F22C0">
        <w:rPr>
          <w:b/>
          <w:sz w:val="22"/>
          <w:szCs w:val="22"/>
          <w:lang w:val="uk-UA"/>
        </w:rPr>
        <w:t>Підсумки голосування:</w:t>
      </w:r>
      <w:r w:rsidRPr="000F22C0">
        <w:rPr>
          <w:b/>
          <w:sz w:val="22"/>
          <w:szCs w:val="22"/>
          <w:u w:val="single"/>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lastRenderedPageBreak/>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Pr="000F22C0" w:rsidRDefault="002554CA" w:rsidP="002554CA">
      <w:pPr>
        <w:spacing w:after="0"/>
        <w:rPr>
          <w:rFonts w:ascii="Times New Roman" w:hAnsi="Times New Roman" w:cs="Times New Roman"/>
          <w:b/>
          <w:color w:val="000000"/>
          <w:lang w:val="uk-UA" w:eastAsia="uk-UA"/>
        </w:rPr>
      </w:pPr>
      <w:r>
        <w:rPr>
          <w:rFonts w:ascii="Times New Roman" w:hAnsi="Times New Roman" w:cs="Times New Roman"/>
          <w:b/>
          <w:lang w:val="uk-UA"/>
        </w:rPr>
        <w:t xml:space="preserve"> </w:t>
      </w:r>
    </w:p>
    <w:p w:rsidR="002554CA" w:rsidRPr="000F22C0" w:rsidRDefault="002554CA" w:rsidP="002554CA">
      <w:pPr>
        <w:pStyle w:val="a4"/>
        <w:shd w:val="clear" w:color="auto" w:fill="FFFFFF"/>
        <w:ind w:left="0"/>
        <w:jc w:val="both"/>
        <w:rPr>
          <w:sz w:val="22"/>
          <w:szCs w:val="22"/>
          <w:lang w:val="uk-UA"/>
        </w:rPr>
      </w:pPr>
      <w:r w:rsidRPr="000F22C0">
        <w:rPr>
          <w:b/>
          <w:color w:val="000000"/>
          <w:sz w:val="22"/>
          <w:szCs w:val="22"/>
          <w:lang w:val="uk-UA" w:eastAsia="uk-UA"/>
        </w:rPr>
        <w:t xml:space="preserve">Питання №9. </w:t>
      </w:r>
      <w:r w:rsidRPr="000F22C0">
        <w:rPr>
          <w:sz w:val="22"/>
          <w:szCs w:val="22"/>
          <w:lang w:val="uk-UA"/>
        </w:rPr>
        <w:t>Про затвердження рішення про випуск акцій нової номінальної вартості у новій редакції.</w:t>
      </w:r>
    </w:p>
    <w:p w:rsidR="002554CA" w:rsidRDefault="002554CA" w:rsidP="002554CA">
      <w:pPr>
        <w:pStyle w:val="21"/>
        <w:overflowPunct/>
        <w:autoSpaceDE/>
        <w:autoSpaceDN/>
        <w:adjustRightInd/>
        <w:textAlignment w:val="auto"/>
        <w:rPr>
          <w:rFonts w:ascii="Times New Roman" w:hAnsi="Times New Roman"/>
          <w:b/>
          <w:sz w:val="22"/>
          <w:szCs w:val="22"/>
          <w:lang w:val="uk-UA"/>
        </w:rPr>
      </w:pPr>
      <w:r w:rsidRPr="000F22C0">
        <w:rPr>
          <w:rFonts w:ascii="Times New Roman" w:hAnsi="Times New Roman"/>
          <w:b/>
          <w:sz w:val="22"/>
          <w:szCs w:val="22"/>
          <w:lang w:val="uk-UA"/>
        </w:rPr>
        <w:t>Прийняте рішення:</w:t>
      </w:r>
    </w:p>
    <w:p w:rsidR="002554CA" w:rsidRPr="000F22C0" w:rsidRDefault="002554CA" w:rsidP="002554CA">
      <w:pPr>
        <w:pStyle w:val="a4"/>
        <w:shd w:val="clear" w:color="auto" w:fill="FFFFFF"/>
        <w:ind w:left="0"/>
        <w:jc w:val="both"/>
        <w:rPr>
          <w:sz w:val="22"/>
          <w:szCs w:val="22"/>
          <w:lang w:val="uk-UA"/>
        </w:rPr>
      </w:pPr>
      <w:r w:rsidRPr="000F22C0">
        <w:rPr>
          <w:sz w:val="22"/>
          <w:szCs w:val="22"/>
          <w:lang w:val="uk-UA"/>
        </w:rPr>
        <w:t xml:space="preserve">Затвердити </w:t>
      </w:r>
      <w:r w:rsidRPr="000F22C0">
        <w:rPr>
          <w:color w:val="000000"/>
          <w:sz w:val="22"/>
          <w:szCs w:val="22"/>
          <w:lang w:val="uk-UA"/>
        </w:rPr>
        <w:t>у новій редакції</w:t>
      </w:r>
      <w:r w:rsidRPr="000F22C0">
        <w:rPr>
          <w:sz w:val="22"/>
          <w:szCs w:val="22"/>
          <w:lang w:val="uk-UA"/>
        </w:rPr>
        <w:t xml:space="preserve"> Рішення про випуск акцій нової номінальної вартості ПрАТ "ГІПРОЦИВІЛЬПРОМБУД", яке викласти в окремому додатку, який є невід’ємною частиною протоколу Загальних зборів.</w:t>
      </w:r>
    </w:p>
    <w:p w:rsidR="002554CA"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sz w:val="22"/>
          <w:szCs w:val="22"/>
          <w:lang w:val="uk-UA"/>
        </w:rPr>
        <w:t>Підсумки голосування:</w:t>
      </w:r>
      <w:r w:rsidRPr="000F22C0">
        <w:rPr>
          <w:rFonts w:ascii="Times New Roman" w:hAnsi="Times New Roman"/>
          <w:b/>
          <w:bCs/>
          <w:sz w:val="22"/>
          <w:szCs w:val="22"/>
          <w:lang w:val="uk-UA"/>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Default="002554CA" w:rsidP="002554CA">
      <w:pPr>
        <w:spacing w:after="0" w:line="240" w:lineRule="auto"/>
        <w:jc w:val="both"/>
        <w:rPr>
          <w:rFonts w:ascii="Times New Roman" w:hAnsi="Times New Roman" w:cs="Times New Roman"/>
          <w:b/>
          <w:color w:val="000000"/>
          <w:lang w:val="uk-UA" w:eastAsia="uk-UA"/>
        </w:rPr>
      </w:pPr>
    </w:p>
    <w:p w:rsidR="002554CA" w:rsidRDefault="002554CA" w:rsidP="002554CA">
      <w:pPr>
        <w:spacing w:after="0" w:line="240" w:lineRule="auto"/>
        <w:jc w:val="both"/>
        <w:rPr>
          <w:lang w:val="uk-UA"/>
        </w:rPr>
      </w:pPr>
      <w:r w:rsidRPr="000F22C0">
        <w:rPr>
          <w:rFonts w:ascii="Times New Roman" w:hAnsi="Times New Roman" w:cs="Times New Roman"/>
          <w:b/>
          <w:color w:val="000000"/>
          <w:lang w:val="uk-UA" w:eastAsia="uk-UA"/>
        </w:rPr>
        <w:t xml:space="preserve">Питання №10. </w:t>
      </w:r>
      <w:r w:rsidRPr="000F22C0">
        <w:rPr>
          <w:rFonts w:ascii="Times New Roman" w:hAnsi="Times New Roman" w:cs="Times New Roman"/>
          <w:lang w:val="uk-UA"/>
        </w:rPr>
        <w:t>Про</w:t>
      </w:r>
      <w:r w:rsidRPr="000F22C0">
        <w:rPr>
          <w:rFonts w:ascii="Times New Roman" w:hAnsi="Times New Roman" w:cs="Times New Roman"/>
          <w:shd w:val="clear" w:color="auto" w:fill="FFFFFF"/>
          <w:lang w:val="uk-UA"/>
        </w:rPr>
        <w:t xml:space="preserve"> підтвердження рішення про внесення змін до статуту </w:t>
      </w:r>
      <w:r w:rsidRPr="000F22C0">
        <w:rPr>
          <w:rFonts w:ascii="Times New Roman" w:hAnsi="Times New Roman" w:cs="Times New Roman"/>
          <w:lang w:val="uk-UA"/>
        </w:rPr>
        <w:t xml:space="preserve">Товариства </w:t>
      </w:r>
      <w:r w:rsidRPr="000F22C0">
        <w:rPr>
          <w:rFonts w:ascii="Times New Roman" w:hAnsi="Times New Roman" w:cs="Times New Roman"/>
          <w:shd w:val="clear" w:color="auto" w:fill="FFFFFF"/>
          <w:lang w:val="uk-UA"/>
        </w:rPr>
        <w:t>в частині зміни номінальної вартості та кількості розміщених акцій, відомостей про</w:t>
      </w:r>
      <w:r w:rsidRPr="000F22C0">
        <w:rPr>
          <w:rFonts w:ascii="Times New Roman" w:hAnsi="Times New Roman" w:cs="Times New Roman"/>
          <w:lang w:val="uk-UA"/>
        </w:rPr>
        <w:t xml:space="preserve"> місцезнаходження Товариства та затвердження статуту Товариства в новій редакції.</w:t>
      </w:r>
    </w:p>
    <w:p w:rsidR="002554CA" w:rsidRDefault="002554CA" w:rsidP="002554CA">
      <w:pPr>
        <w:pStyle w:val="21"/>
        <w:overflowPunct/>
        <w:autoSpaceDE/>
        <w:autoSpaceDN/>
        <w:adjustRightInd/>
        <w:textAlignment w:val="auto"/>
        <w:rPr>
          <w:rFonts w:ascii="Times New Roman" w:hAnsi="Times New Roman"/>
          <w:b/>
          <w:sz w:val="22"/>
          <w:szCs w:val="22"/>
          <w:lang w:val="uk-UA"/>
        </w:rPr>
      </w:pPr>
      <w:r w:rsidRPr="000F22C0">
        <w:rPr>
          <w:rFonts w:ascii="Times New Roman" w:hAnsi="Times New Roman"/>
          <w:b/>
          <w:sz w:val="22"/>
          <w:szCs w:val="22"/>
          <w:lang w:val="uk-UA"/>
        </w:rPr>
        <w:t>Прийняте рішення:</w:t>
      </w:r>
    </w:p>
    <w:p w:rsidR="002554CA" w:rsidRPr="000F22C0" w:rsidRDefault="002554CA" w:rsidP="002554CA">
      <w:pPr>
        <w:pStyle w:val="rvps2"/>
        <w:shd w:val="clear" w:color="auto" w:fill="FFFFFF"/>
        <w:spacing w:before="0" w:beforeAutospacing="0" w:after="0" w:afterAutospacing="0"/>
        <w:jc w:val="both"/>
        <w:rPr>
          <w:sz w:val="22"/>
          <w:szCs w:val="22"/>
          <w:shd w:val="clear" w:color="auto" w:fill="FFFFFF"/>
        </w:rPr>
      </w:pPr>
      <w:r w:rsidRPr="000F22C0">
        <w:rPr>
          <w:sz w:val="22"/>
          <w:szCs w:val="22"/>
        </w:rPr>
        <w:t xml:space="preserve">Підтвердити </w:t>
      </w:r>
      <w:r w:rsidRPr="000F22C0">
        <w:rPr>
          <w:color w:val="000000"/>
          <w:sz w:val="22"/>
          <w:szCs w:val="22"/>
        </w:rPr>
        <w:t xml:space="preserve">рішення, прийняте позачерговими загальними зборами акціонерів </w:t>
      </w:r>
      <w:r w:rsidRPr="000F22C0">
        <w:rPr>
          <w:sz w:val="22"/>
          <w:szCs w:val="22"/>
        </w:rPr>
        <w:t>ПрАТ "ГІПРОЦИВІЛЬПРОМБУД", що відбулись</w:t>
      </w:r>
      <w:r w:rsidRPr="000F22C0">
        <w:rPr>
          <w:color w:val="000000"/>
          <w:sz w:val="22"/>
          <w:szCs w:val="22"/>
        </w:rPr>
        <w:t xml:space="preserve"> 12 грудня 2018 року (Протокол №18 від 12.12.2018 року), </w:t>
      </w:r>
      <w:proofErr w:type="spellStart"/>
      <w:r w:rsidRPr="000F22C0">
        <w:rPr>
          <w:color w:val="000000"/>
          <w:sz w:val="22"/>
          <w:szCs w:val="22"/>
        </w:rPr>
        <w:t>внести</w:t>
      </w:r>
      <w:proofErr w:type="spellEnd"/>
      <w:r w:rsidRPr="000F22C0">
        <w:rPr>
          <w:sz w:val="22"/>
          <w:szCs w:val="22"/>
          <w:shd w:val="clear" w:color="auto" w:fill="FFFFFF"/>
        </w:rPr>
        <w:t xml:space="preserve"> зміни до статуту </w:t>
      </w:r>
      <w:r w:rsidRPr="000F22C0">
        <w:rPr>
          <w:sz w:val="22"/>
          <w:szCs w:val="22"/>
        </w:rPr>
        <w:t xml:space="preserve">ПрАТ "ГІПРОЦИВІЛЬПРОМБУД" </w:t>
      </w:r>
      <w:r w:rsidRPr="000F22C0">
        <w:rPr>
          <w:sz w:val="22"/>
          <w:szCs w:val="22"/>
          <w:shd w:val="clear" w:color="auto" w:fill="FFFFFF"/>
        </w:rPr>
        <w:t xml:space="preserve">в частині зміни номінальної вартості та кількості розміщених акцій, відомостей про місцезнаходження </w:t>
      </w:r>
      <w:r w:rsidRPr="000F22C0">
        <w:rPr>
          <w:sz w:val="22"/>
          <w:szCs w:val="22"/>
        </w:rPr>
        <w:t>ПрАТ "ГІПРОЦИВІЛЬПРОМБУД", та затвердження Статуту ПрАТ "ГІПРОЦИВІЛЬПРОМБУД" у новій редакції.</w:t>
      </w:r>
    </w:p>
    <w:p w:rsidR="002554CA" w:rsidRDefault="002554CA" w:rsidP="002554CA">
      <w:pPr>
        <w:pStyle w:val="rvps2"/>
        <w:shd w:val="clear" w:color="auto" w:fill="FFFFFF"/>
        <w:spacing w:before="0" w:beforeAutospacing="0" w:after="0" w:afterAutospacing="0"/>
        <w:jc w:val="both"/>
        <w:rPr>
          <w:b/>
          <w:bCs/>
          <w:sz w:val="22"/>
          <w:szCs w:val="22"/>
        </w:rPr>
      </w:pPr>
      <w:r w:rsidRPr="000F22C0">
        <w:rPr>
          <w:b/>
          <w:sz w:val="22"/>
          <w:szCs w:val="22"/>
        </w:rPr>
        <w:t xml:space="preserve"> Підсумки голосування:</w:t>
      </w:r>
      <w:r w:rsidRPr="000F22C0">
        <w:rPr>
          <w:b/>
          <w:bCs/>
          <w:sz w:val="22"/>
          <w:szCs w:val="22"/>
        </w:rPr>
        <w:t xml:space="preserve"> </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«За» – 11 290</w:t>
      </w:r>
      <w:r w:rsidRPr="000F22C0">
        <w:rPr>
          <w:rFonts w:ascii="Times New Roman" w:hAnsi="Times New Roman"/>
          <w:bCs/>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100 %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«Проти» – 0</w:t>
      </w:r>
      <w:r w:rsidRPr="000F22C0">
        <w:rPr>
          <w:rFonts w:ascii="Times New Roman" w:hAnsi="Times New Roman"/>
          <w:sz w:val="22"/>
          <w:szCs w:val="22"/>
          <w:lang w:val="uk-UA"/>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b/>
          <w:bCs/>
          <w:sz w:val="22"/>
          <w:szCs w:val="22"/>
          <w:lang w:val="uk-UA"/>
        </w:rPr>
      </w:pPr>
      <w:r w:rsidRPr="000F22C0">
        <w:rPr>
          <w:rFonts w:ascii="Times New Roman" w:hAnsi="Times New Roman"/>
          <w:b/>
          <w:bCs/>
          <w:sz w:val="22"/>
          <w:szCs w:val="22"/>
          <w:lang w:val="uk-UA"/>
        </w:rPr>
        <w:t>«Утримались» – 0</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eastAsia="en-US"/>
        </w:rPr>
        <w:t>голосів акціонерів,</w:t>
      </w:r>
      <w:r w:rsidRPr="000F22C0">
        <w:rPr>
          <w:rFonts w:ascii="Times New Roman" w:hAnsi="Times New Roman"/>
          <w:b/>
          <w:sz w:val="22"/>
          <w:szCs w:val="22"/>
          <w:lang w:val="uk-UA" w:eastAsia="en-US"/>
        </w:rPr>
        <w:t xml:space="preserve"> </w:t>
      </w:r>
      <w:r w:rsidRPr="000F22C0">
        <w:rPr>
          <w:rFonts w:ascii="Times New Roman" w:hAnsi="Times New Roman"/>
          <w:sz w:val="22"/>
          <w:szCs w:val="22"/>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spacing w:after="0" w:line="240" w:lineRule="auto"/>
        <w:jc w:val="both"/>
        <w:rPr>
          <w:rFonts w:ascii="Times New Roman" w:hAnsi="Times New Roman" w:cs="Times New Roman"/>
          <w:bCs/>
          <w:lang w:val="uk-UA"/>
        </w:rPr>
      </w:pPr>
      <w:r w:rsidRPr="000F22C0">
        <w:rPr>
          <w:rFonts w:ascii="Times New Roman" w:hAnsi="Times New Roman" w:cs="Times New Roman"/>
          <w:b/>
          <w:lang w:val="uk-UA"/>
        </w:rPr>
        <w:t>Кількість голосів акціонерів, які не брали участь в голосуванні</w:t>
      </w:r>
      <w:r w:rsidRPr="000F22C0">
        <w:rPr>
          <w:rFonts w:ascii="Times New Roman" w:hAnsi="Times New Roman" w:cs="Times New Roman"/>
          <w:b/>
          <w:bCs/>
          <w:lang w:val="uk-UA"/>
        </w:rPr>
        <w:t xml:space="preserve"> – 0</w:t>
      </w:r>
      <w:r w:rsidRPr="000F22C0">
        <w:rPr>
          <w:rFonts w:ascii="Times New Roman" w:hAnsi="Times New Roman" w:cs="Times New Roman"/>
          <w:b/>
          <w:lang w:val="uk-UA"/>
        </w:rPr>
        <w:t xml:space="preserve"> </w:t>
      </w:r>
      <w:r w:rsidRPr="000F22C0">
        <w:rPr>
          <w:rFonts w:ascii="Times New Roman" w:hAnsi="Times New Roman" w:cs="Times New Roman"/>
          <w:lang w:val="uk-UA"/>
        </w:rPr>
        <w:t>голосів акціонерів,</w:t>
      </w:r>
      <w:r w:rsidRPr="000F22C0">
        <w:rPr>
          <w:rFonts w:ascii="Times New Roman" w:hAnsi="Times New Roman" w:cs="Times New Roman"/>
          <w:b/>
          <w:lang w:val="uk-UA"/>
        </w:rPr>
        <w:t xml:space="preserve"> </w:t>
      </w:r>
      <w:r w:rsidRPr="000F22C0">
        <w:rPr>
          <w:rFonts w:ascii="Times New Roman" w:hAnsi="Times New Roman" w:cs="Times New Roman"/>
          <w:lang w:val="uk-UA"/>
        </w:rPr>
        <w:t>або 0 % голосів акціонерів, які зареєструвалися для участі у Загальних зборах та є власниками голосуючих акцій.</w:t>
      </w:r>
    </w:p>
    <w:p w:rsidR="002554CA" w:rsidRPr="000F22C0" w:rsidRDefault="002554CA" w:rsidP="002554CA">
      <w:pPr>
        <w:pStyle w:val="21"/>
        <w:overflowPunct/>
        <w:autoSpaceDE/>
        <w:autoSpaceDN/>
        <w:adjustRightInd/>
        <w:textAlignment w:val="auto"/>
        <w:rPr>
          <w:rFonts w:ascii="Times New Roman" w:hAnsi="Times New Roman"/>
          <w:sz w:val="22"/>
          <w:szCs w:val="22"/>
          <w:lang w:val="uk-UA" w:eastAsia="en-US"/>
        </w:rPr>
      </w:pPr>
      <w:r w:rsidRPr="000F22C0">
        <w:rPr>
          <w:rFonts w:ascii="Times New Roman" w:hAnsi="Times New Roman"/>
          <w:b/>
          <w:sz w:val="22"/>
          <w:szCs w:val="22"/>
          <w:lang w:val="uk-UA" w:eastAsia="en-US"/>
        </w:rPr>
        <w:t>Кількість голосів акціонерів за бюлетенями, визнаними недійсними</w:t>
      </w:r>
      <w:r w:rsidRPr="000F22C0">
        <w:rPr>
          <w:rFonts w:ascii="Times New Roman" w:hAnsi="Times New Roman"/>
          <w:sz w:val="22"/>
          <w:szCs w:val="22"/>
          <w:lang w:val="uk-UA" w:eastAsia="en-US"/>
        </w:rPr>
        <w:t xml:space="preserve"> – </w:t>
      </w:r>
      <w:r w:rsidRPr="000F22C0">
        <w:rPr>
          <w:rFonts w:ascii="Times New Roman" w:hAnsi="Times New Roman"/>
          <w:b/>
          <w:sz w:val="22"/>
          <w:szCs w:val="22"/>
          <w:lang w:val="uk-UA" w:eastAsia="en-US"/>
        </w:rPr>
        <w:t xml:space="preserve">0 </w:t>
      </w:r>
      <w:r w:rsidRPr="000F22C0">
        <w:rPr>
          <w:rFonts w:ascii="Times New Roman" w:hAnsi="Times New Roman"/>
          <w:sz w:val="22"/>
          <w:szCs w:val="22"/>
          <w:lang w:val="uk-UA" w:eastAsia="en-US"/>
        </w:rPr>
        <w:t>голосів акціонерів, або 0</w:t>
      </w:r>
      <w:r w:rsidRPr="000F22C0">
        <w:rPr>
          <w:rFonts w:ascii="Times New Roman" w:hAnsi="Times New Roman"/>
          <w:b/>
          <w:bCs/>
          <w:sz w:val="22"/>
          <w:szCs w:val="22"/>
          <w:lang w:val="uk-UA"/>
        </w:rPr>
        <w:t> </w:t>
      </w:r>
      <w:r w:rsidRPr="000F22C0">
        <w:rPr>
          <w:rFonts w:ascii="Times New Roman" w:hAnsi="Times New Roman"/>
          <w:sz w:val="22"/>
          <w:szCs w:val="22"/>
          <w:lang w:val="uk-UA" w:eastAsia="en-US"/>
        </w:rPr>
        <w:t xml:space="preserve">% голосів акціонерів, які зареєструвалися для участі у </w:t>
      </w:r>
      <w:r w:rsidRPr="000F22C0">
        <w:rPr>
          <w:rFonts w:ascii="Times New Roman" w:hAnsi="Times New Roman"/>
          <w:sz w:val="22"/>
          <w:szCs w:val="22"/>
          <w:lang w:val="uk-UA"/>
        </w:rPr>
        <w:t>Загальних зборах</w:t>
      </w:r>
      <w:r w:rsidRPr="000F22C0">
        <w:rPr>
          <w:rFonts w:ascii="Times New Roman" w:hAnsi="Times New Roman"/>
          <w:sz w:val="22"/>
          <w:szCs w:val="22"/>
          <w:lang w:val="uk-UA" w:eastAsia="en-US"/>
        </w:rPr>
        <w:t xml:space="preserve"> та є власниками голосуючих акцій.</w:t>
      </w:r>
    </w:p>
    <w:p w:rsidR="002554CA" w:rsidRPr="000F22C0" w:rsidRDefault="002554CA" w:rsidP="002554CA">
      <w:pPr>
        <w:spacing w:after="0"/>
        <w:jc w:val="center"/>
        <w:rPr>
          <w:rFonts w:ascii="Times New Roman" w:hAnsi="Times New Roman" w:cs="Times New Roman"/>
          <w:lang w:val="uk-UA"/>
        </w:rPr>
      </w:pPr>
    </w:p>
    <w:p w:rsidR="007D6B8B" w:rsidRDefault="007D6B8B"/>
    <w:sectPr w:rsidR="007D6B8B" w:rsidSect="00CA6CF7">
      <w:pgSz w:w="11906" w:h="16838"/>
      <w:pgMar w:top="709"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ragmatica">
    <w:altName w:val="Arial"/>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2CC"/>
    <w:multiLevelType w:val="hybridMultilevel"/>
    <w:tmpl w:val="08609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E32C3C"/>
    <w:multiLevelType w:val="hybridMultilevel"/>
    <w:tmpl w:val="F76A3738"/>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077"/>
    <w:rsid w:val="00114077"/>
    <w:rsid w:val="002554CA"/>
    <w:rsid w:val="007D6B8B"/>
    <w:rsid w:val="00E63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4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2554CA"/>
    <w:pPr>
      <w:overflowPunct w:val="0"/>
      <w:autoSpaceDE w:val="0"/>
      <w:autoSpaceDN w:val="0"/>
      <w:adjustRightInd w:val="0"/>
      <w:spacing w:after="0" w:line="240" w:lineRule="auto"/>
      <w:jc w:val="both"/>
      <w:textAlignment w:val="baseline"/>
    </w:pPr>
    <w:rPr>
      <w:rFonts w:ascii="Pragmatica" w:eastAsia="Times New Roman" w:hAnsi="Pragmatica" w:cs="Times New Roman"/>
      <w:sz w:val="24"/>
      <w:szCs w:val="20"/>
      <w:lang w:eastAsia="ru-RU"/>
    </w:rPr>
  </w:style>
  <w:style w:type="paragraph" w:styleId="a3">
    <w:name w:val="No Spacing"/>
    <w:uiPriority w:val="99"/>
    <w:qFormat/>
    <w:rsid w:val="002554CA"/>
    <w:pPr>
      <w:spacing w:after="0" w:line="240" w:lineRule="auto"/>
    </w:pPr>
    <w:rPr>
      <w:rFonts w:ascii="Calibri" w:eastAsia="Calibri" w:hAnsi="Calibri" w:cs="Times New Roman"/>
    </w:rPr>
  </w:style>
  <w:style w:type="paragraph" w:customStyle="1" w:styleId="1">
    <w:name w:val="Абзац списка1"/>
    <w:basedOn w:val="a"/>
    <w:uiPriority w:val="34"/>
    <w:qFormat/>
    <w:rsid w:val="002554CA"/>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List Paragraph"/>
    <w:basedOn w:val="a"/>
    <w:qFormat/>
    <w:rsid w:val="002554CA"/>
    <w:pPr>
      <w:spacing w:after="0" w:line="240" w:lineRule="auto"/>
      <w:ind w:left="720"/>
    </w:pPr>
    <w:rPr>
      <w:rFonts w:ascii="Times New Roman" w:eastAsia="Times New Roman" w:hAnsi="Times New Roman" w:cs="Times New Roman"/>
      <w:sz w:val="24"/>
      <w:szCs w:val="24"/>
      <w:lang w:eastAsia="ru-RU"/>
    </w:rPr>
  </w:style>
  <w:style w:type="paragraph" w:customStyle="1" w:styleId="3">
    <w:name w:val="Абзац списка3"/>
    <w:basedOn w:val="a"/>
    <w:uiPriority w:val="34"/>
    <w:qFormat/>
    <w:rsid w:val="002554C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0">
    <w:name w:val="Без интервала1"/>
    <w:link w:val="NoSpacingChar"/>
    <w:uiPriority w:val="1"/>
    <w:qFormat/>
    <w:rsid w:val="002554CA"/>
    <w:pPr>
      <w:spacing w:after="0" w:line="240" w:lineRule="auto"/>
    </w:pPr>
    <w:rPr>
      <w:rFonts w:ascii="Times New Roman" w:eastAsia="Times New Roman" w:hAnsi="Times New Roman" w:cs="Times New Roman"/>
      <w:sz w:val="24"/>
      <w:szCs w:val="20"/>
      <w:lang w:eastAsia="ru-RU"/>
    </w:rPr>
  </w:style>
  <w:style w:type="character" w:customStyle="1" w:styleId="NoSpacingChar">
    <w:name w:val="No Spacing Char"/>
    <w:link w:val="10"/>
    <w:uiPriority w:val="1"/>
    <w:locked/>
    <w:rsid w:val="002554CA"/>
    <w:rPr>
      <w:rFonts w:ascii="Times New Roman" w:eastAsia="Times New Roman" w:hAnsi="Times New Roman" w:cs="Times New Roman"/>
      <w:sz w:val="24"/>
      <w:szCs w:val="20"/>
      <w:lang w:eastAsia="ru-RU"/>
    </w:rPr>
  </w:style>
  <w:style w:type="paragraph" w:customStyle="1" w:styleId="rvps2">
    <w:name w:val="rvps2"/>
    <w:basedOn w:val="a"/>
    <w:rsid w:val="002554C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Emphasis"/>
    <w:qFormat/>
    <w:rsid w:val="002554CA"/>
    <w:rPr>
      <w:i/>
      <w:iCs/>
    </w:rPr>
  </w:style>
  <w:style w:type="paragraph" w:styleId="a6">
    <w:name w:val="Normal (Web)"/>
    <w:basedOn w:val="a"/>
    <w:semiHidden/>
    <w:unhideWhenUsed/>
    <w:rsid w:val="002554C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4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2554CA"/>
    <w:pPr>
      <w:overflowPunct w:val="0"/>
      <w:autoSpaceDE w:val="0"/>
      <w:autoSpaceDN w:val="0"/>
      <w:adjustRightInd w:val="0"/>
      <w:spacing w:after="0" w:line="240" w:lineRule="auto"/>
      <w:jc w:val="both"/>
      <w:textAlignment w:val="baseline"/>
    </w:pPr>
    <w:rPr>
      <w:rFonts w:ascii="Pragmatica" w:eastAsia="Times New Roman" w:hAnsi="Pragmatica" w:cs="Times New Roman"/>
      <w:sz w:val="24"/>
      <w:szCs w:val="20"/>
      <w:lang w:eastAsia="ru-RU"/>
    </w:rPr>
  </w:style>
  <w:style w:type="paragraph" w:styleId="a3">
    <w:name w:val="No Spacing"/>
    <w:uiPriority w:val="99"/>
    <w:qFormat/>
    <w:rsid w:val="002554CA"/>
    <w:pPr>
      <w:spacing w:after="0" w:line="240" w:lineRule="auto"/>
    </w:pPr>
    <w:rPr>
      <w:rFonts w:ascii="Calibri" w:eastAsia="Calibri" w:hAnsi="Calibri" w:cs="Times New Roman"/>
    </w:rPr>
  </w:style>
  <w:style w:type="paragraph" w:customStyle="1" w:styleId="1">
    <w:name w:val="Абзац списка1"/>
    <w:basedOn w:val="a"/>
    <w:uiPriority w:val="34"/>
    <w:qFormat/>
    <w:rsid w:val="002554CA"/>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List Paragraph"/>
    <w:basedOn w:val="a"/>
    <w:qFormat/>
    <w:rsid w:val="002554CA"/>
    <w:pPr>
      <w:spacing w:after="0" w:line="240" w:lineRule="auto"/>
      <w:ind w:left="720"/>
    </w:pPr>
    <w:rPr>
      <w:rFonts w:ascii="Times New Roman" w:eastAsia="Times New Roman" w:hAnsi="Times New Roman" w:cs="Times New Roman"/>
      <w:sz w:val="24"/>
      <w:szCs w:val="24"/>
      <w:lang w:eastAsia="ru-RU"/>
    </w:rPr>
  </w:style>
  <w:style w:type="paragraph" w:customStyle="1" w:styleId="3">
    <w:name w:val="Абзац списка3"/>
    <w:basedOn w:val="a"/>
    <w:uiPriority w:val="34"/>
    <w:qFormat/>
    <w:rsid w:val="002554C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0">
    <w:name w:val="Без интервала1"/>
    <w:link w:val="NoSpacingChar"/>
    <w:uiPriority w:val="1"/>
    <w:qFormat/>
    <w:rsid w:val="002554CA"/>
    <w:pPr>
      <w:spacing w:after="0" w:line="240" w:lineRule="auto"/>
    </w:pPr>
    <w:rPr>
      <w:rFonts w:ascii="Times New Roman" w:eastAsia="Times New Roman" w:hAnsi="Times New Roman" w:cs="Times New Roman"/>
      <w:sz w:val="24"/>
      <w:szCs w:val="20"/>
      <w:lang w:eastAsia="ru-RU"/>
    </w:rPr>
  </w:style>
  <w:style w:type="character" w:customStyle="1" w:styleId="NoSpacingChar">
    <w:name w:val="No Spacing Char"/>
    <w:link w:val="10"/>
    <w:uiPriority w:val="1"/>
    <w:locked/>
    <w:rsid w:val="002554CA"/>
    <w:rPr>
      <w:rFonts w:ascii="Times New Roman" w:eastAsia="Times New Roman" w:hAnsi="Times New Roman" w:cs="Times New Roman"/>
      <w:sz w:val="24"/>
      <w:szCs w:val="20"/>
      <w:lang w:eastAsia="ru-RU"/>
    </w:rPr>
  </w:style>
  <w:style w:type="paragraph" w:customStyle="1" w:styleId="rvps2">
    <w:name w:val="rvps2"/>
    <w:basedOn w:val="a"/>
    <w:rsid w:val="002554C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Emphasis"/>
    <w:qFormat/>
    <w:rsid w:val="002554CA"/>
    <w:rPr>
      <w:i/>
      <w:iCs/>
    </w:rPr>
  </w:style>
  <w:style w:type="paragraph" w:styleId="a6">
    <w:name w:val="Normal (Web)"/>
    <w:basedOn w:val="a"/>
    <w:semiHidden/>
    <w:unhideWhenUsed/>
    <w:rsid w:val="002554C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2384</Words>
  <Characters>13590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2019-09-26T13:50:00Z</dcterms:created>
  <dcterms:modified xsi:type="dcterms:W3CDTF">2019-09-26T13:58:00Z</dcterms:modified>
</cp:coreProperties>
</file>